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E9E" w:rsidRPr="007C5E9E" w:rsidRDefault="007C5E9E" w:rsidP="007C5E9E">
      <w:pPr>
        <w:ind w:left="5670"/>
        <w:rPr>
          <w:lang w:val="uk-UA"/>
        </w:rPr>
      </w:pPr>
      <w:r w:rsidRPr="007C5E9E">
        <w:rPr>
          <w:lang w:val="uk-UA"/>
        </w:rPr>
        <w:t xml:space="preserve">ЗАТВЕРДЖУЮ </w:t>
      </w:r>
    </w:p>
    <w:p w:rsidR="007C5E9E" w:rsidRPr="007C5E9E" w:rsidRDefault="001F5FE7" w:rsidP="007C5E9E">
      <w:pPr>
        <w:ind w:left="5670"/>
        <w:jc w:val="left"/>
        <w:rPr>
          <w:lang w:val="uk-UA"/>
        </w:rPr>
      </w:pPr>
      <w:r>
        <w:rPr>
          <w:lang w:val="uk-UA"/>
        </w:rPr>
        <w:t>Директор Комунального закладу</w:t>
      </w:r>
      <w:r w:rsidR="007C5E9E" w:rsidRPr="007C5E9E">
        <w:rPr>
          <w:lang w:val="uk-UA"/>
        </w:rPr>
        <w:t xml:space="preserve"> </w:t>
      </w:r>
    </w:p>
    <w:p w:rsidR="007C5E9E" w:rsidRPr="007C5E9E" w:rsidRDefault="007C5E9E" w:rsidP="007C5E9E">
      <w:pPr>
        <w:ind w:left="5670"/>
        <w:jc w:val="left"/>
        <w:rPr>
          <w:lang w:val="uk-UA"/>
        </w:rPr>
      </w:pPr>
      <w:r w:rsidRPr="007C5E9E">
        <w:rPr>
          <w:lang w:val="uk-UA"/>
        </w:rPr>
        <w:t xml:space="preserve">«Новомажарівський ліцей» </w:t>
      </w:r>
    </w:p>
    <w:p w:rsidR="007C5E9E" w:rsidRPr="007C5E9E" w:rsidRDefault="007C5E9E" w:rsidP="007C5E9E">
      <w:pPr>
        <w:ind w:left="5670"/>
        <w:jc w:val="left"/>
        <w:rPr>
          <w:lang w:val="uk-UA"/>
        </w:rPr>
      </w:pPr>
      <w:r w:rsidRPr="007C5E9E">
        <w:rPr>
          <w:lang w:val="uk-UA"/>
        </w:rPr>
        <w:t xml:space="preserve">Зачепилівської селищної ради </w:t>
      </w:r>
    </w:p>
    <w:p w:rsidR="007C5E9E" w:rsidRPr="007C5E9E" w:rsidRDefault="007C5E9E" w:rsidP="007C5E9E">
      <w:pPr>
        <w:ind w:left="5670"/>
        <w:jc w:val="left"/>
        <w:rPr>
          <w:lang w:val="uk-UA"/>
        </w:rPr>
      </w:pPr>
      <w:r w:rsidRPr="007C5E9E">
        <w:rPr>
          <w:lang w:val="uk-UA"/>
        </w:rPr>
        <w:t xml:space="preserve">Красноградського району </w:t>
      </w:r>
    </w:p>
    <w:p w:rsidR="007C5E9E" w:rsidRPr="007C5E9E" w:rsidRDefault="007C5E9E" w:rsidP="007C5E9E">
      <w:pPr>
        <w:ind w:left="5670"/>
        <w:jc w:val="left"/>
        <w:rPr>
          <w:lang w:val="uk-UA"/>
        </w:rPr>
      </w:pPr>
      <w:r w:rsidRPr="007C5E9E">
        <w:rPr>
          <w:lang w:val="uk-UA"/>
        </w:rPr>
        <w:t xml:space="preserve">Харківської області </w:t>
      </w:r>
    </w:p>
    <w:p w:rsidR="007C5E9E" w:rsidRPr="007C5E9E" w:rsidRDefault="001F5FE7" w:rsidP="007C5E9E">
      <w:pPr>
        <w:ind w:left="5670"/>
        <w:jc w:val="left"/>
        <w:rPr>
          <w:lang w:val="uk-UA"/>
        </w:rPr>
      </w:pPr>
      <w:r>
        <w:rPr>
          <w:lang w:val="uk-UA"/>
        </w:rPr>
        <w:t xml:space="preserve">_______________Алла </w:t>
      </w:r>
      <w:bookmarkStart w:id="0" w:name="_GoBack"/>
      <w:bookmarkEnd w:id="0"/>
      <w:r w:rsidR="007C5E9E" w:rsidRPr="007C5E9E">
        <w:rPr>
          <w:lang w:val="uk-UA"/>
        </w:rPr>
        <w:t>ЗАВАДА</w:t>
      </w:r>
    </w:p>
    <w:p w:rsidR="007C5E9E" w:rsidRPr="007C5E9E" w:rsidRDefault="005B34B7" w:rsidP="007C5E9E">
      <w:pPr>
        <w:ind w:left="5670"/>
        <w:jc w:val="left"/>
        <w:rPr>
          <w:lang w:val="uk-UA"/>
        </w:rPr>
      </w:pPr>
      <w:r>
        <w:rPr>
          <w:lang w:val="uk-UA"/>
        </w:rPr>
        <w:t>_______________2024</w:t>
      </w:r>
      <w:r w:rsidR="007C5E9E" w:rsidRPr="007C5E9E">
        <w:rPr>
          <w:lang w:val="uk-UA"/>
        </w:rPr>
        <w:t xml:space="preserve"> року</w:t>
      </w:r>
    </w:p>
    <w:p w:rsidR="007C5E9E" w:rsidRPr="007C5E9E" w:rsidRDefault="007C5E9E" w:rsidP="007C5E9E">
      <w:pPr>
        <w:rPr>
          <w:lang w:val="uk-UA"/>
        </w:rPr>
      </w:pPr>
      <w:r w:rsidRPr="007C5E9E">
        <w:rPr>
          <w:lang w:val="uk-UA"/>
        </w:rPr>
        <w:t xml:space="preserve">                                                                                </w:t>
      </w:r>
    </w:p>
    <w:p w:rsidR="007C5E9E" w:rsidRPr="007C5E9E" w:rsidRDefault="007C5E9E" w:rsidP="007C5E9E">
      <w:pPr>
        <w:spacing w:line="276" w:lineRule="auto"/>
        <w:ind w:firstLine="851"/>
        <w:rPr>
          <w:lang w:val="uk-UA"/>
        </w:rPr>
      </w:pPr>
    </w:p>
    <w:p w:rsidR="007C5E9E" w:rsidRPr="007C5E9E" w:rsidRDefault="007C5E9E" w:rsidP="007C5E9E">
      <w:pPr>
        <w:spacing w:line="276" w:lineRule="auto"/>
        <w:ind w:firstLine="851"/>
        <w:rPr>
          <w:lang w:val="uk-UA"/>
        </w:rPr>
      </w:pPr>
    </w:p>
    <w:p w:rsidR="007C5E9E" w:rsidRPr="007C5E9E" w:rsidRDefault="007C5E9E" w:rsidP="007C5E9E">
      <w:pPr>
        <w:spacing w:line="276" w:lineRule="auto"/>
        <w:ind w:firstLine="851"/>
        <w:rPr>
          <w:lang w:val="uk-UA"/>
        </w:rPr>
      </w:pPr>
    </w:p>
    <w:p w:rsidR="007C5E9E" w:rsidRPr="007C5E9E" w:rsidRDefault="007C5E9E" w:rsidP="007C5E9E">
      <w:pPr>
        <w:spacing w:line="276" w:lineRule="auto"/>
        <w:ind w:firstLine="851"/>
        <w:rPr>
          <w:lang w:val="uk-UA"/>
        </w:rPr>
      </w:pPr>
    </w:p>
    <w:p w:rsidR="007C5E9E" w:rsidRPr="007C5E9E" w:rsidRDefault="007C5E9E" w:rsidP="007C5E9E">
      <w:pPr>
        <w:spacing w:line="276" w:lineRule="auto"/>
        <w:rPr>
          <w:lang w:val="uk-UA"/>
        </w:rPr>
      </w:pPr>
    </w:p>
    <w:p w:rsidR="007C5E9E" w:rsidRPr="007C5E9E" w:rsidRDefault="007C5E9E" w:rsidP="007C5E9E">
      <w:pPr>
        <w:jc w:val="center"/>
        <w:rPr>
          <w:rFonts w:eastAsia="Times New Roman"/>
          <w:b/>
          <w:bCs/>
          <w:color w:val="000000"/>
          <w:sz w:val="52"/>
          <w:szCs w:val="52"/>
          <w:lang w:val="uk-UA" w:eastAsia="ru-RU"/>
        </w:rPr>
      </w:pPr>
      <w:r w:rsidRPr="007C5E9E">
        <w:rPr>
          <w:rFonts w:eastAsia="Times New Roman"/>
          <w:b/>
          <w:bCs/>
          <w:color w:val="000000"/>
          <w:sz w:val="52"/>
          <w:szCs w:val="52"/>
          <w:lang w:val="uk-UA" w:eastAsia="ru-RU"/>
        </w:rPr>
        <w:t>ОСВІТНЯ ПРОГРАМА</w:t>
      </w:r>
    </w:p>
    <w:p w:rsidR="007C5E9E" w:rsidRPr="007C5E9E" w:rsidRDefault="007C5E9E" w:rsidP="007C5E9E">
      <w:pPr>
        <w:jc w:val="center"/>
        <w:rPr>
          <w:rFonts w:eastAsia="Times New Roman"/>
          <w:b/>
          <w:bCs/>
          <w:color w:val="000000"/>
          <w:sz w:val="52"/>
          <w:szCs w:val="52"/>
          <w:lang w:val="uk-UA" w:eastAsia="ru-RU"/>
        </w:rPr>
      </w:pPr>
      <w:r w:rsidRPr="007C5E9E">
        <w:rPr>
          <w:rFonts w:eastAsia="Times New Roman"/>
          <w:b/>
          <w:bCs/>
          <w:color w:val="000000"/>
          <w:sz w:val="52"/>
          <w:szCs w:val="52"/>
          <w:lang w:val="uk-UA" w:eastAsia="ru-RU"/>
        </w:rPr>
        <w:t xml:space="preserve">для </w:t>
      </w:r>
      <w:r w:rsidR="005B34B7">
        <w:rPr>
          <w:rFonts w:eastAsia="Times New Roman"/>
          <w:b/>
          <w:bCs/>
          <w:color w:val="000000"/>
          <w:sz w:val="52"/>
          <w:szCs w:val="52"/>
          <w:lang w:val="uk-UA" w:eastAsia="ru-RU"/>
        </w:rPr>
        <w:t>8</w:t>
      </w:r>
      <w:r>
        <w:rPr>
          <w:rFonts w:eastAsia="Times New Roman"/>
          <w:b/>
          <w:bCs/>
          <w:color w:val="000000"/>
          <w:sz w:val="52"/>
          <w:szCs w:val="52"/>
          <w:lang w:val="uk-UA" w:eastAsia="ru-RU"/>
        </w:rPr>
        <w:t>-9</w:t>
      </w:r>
      <w:r w:rsidRPr="007C5E9E">
        <w:rPr>
          <w:rFonts w:eastAsia="Times New Roman"/>
          <w:b/>
          <w:bCs/>
          <w:color w:val="000000"/>
          <w:sz w:val="52"/>
          <w:szCs w:val="52"/>
          <w:lang w:val="uk-UA" w:eastAsia="ru-RU"/>
        </w:rPr>
        <w:t xml:space="preserve"> класів</w:t>
      </w:r>
    </w:p>
    <w:p w:rsidR="007C5E9E" w:rsidRPr="007C5E9E" w:rsidRDefault="007C5E9E" w:rsidP="007C5E9E">
      <w:pPr>
        <w:jc w:val="center"/>
        <w:rPr>
          <w:b/>
          <w:lang w:val="uk-UA"/>
        </w:rPr>
      </w:pPr>
      <w:r w:rsidRPr="007C5E9E">
        <w:rPr>
          <w:b/>
          <w:lang w:val="uk-UA"/>
        </w:rPr>
        <w:t xml:space="preserve">Комунального закладу «Новомажарівський ліцей» </w:t>
      </w:r>
    </w:p>
    <w:p w:rsidR="007C5E9E" w:rsidRPr="007C5E9E" w:rsidRDefault="007C5E9E" w:rsidP="007C5E9E">
      <w:pPr>
        <w:jc w:val="center"/>
        <w:rPr>
          <w:b/>
          <w:lang w:val="uk-UA"/>
        </w:rPr>
      </w:pPr>
      <w:r w:rsidRPr="007C5E9E">
        <w:rPr>
          <w:b/>
          <w:lang w:val="uk-UA"/>
        </w:rPr>
        <w:t xml:space="preserve">Зачепилівської селищної ради </w:t>
      </w:r>
    </w:p>
    <w:p w:rsidR="007C5E9E" w:rsidRPr="007C5E9E" w:rsidRDefault="007C5E9E" w:rsidP="007C5E9E">
      <w:pPr>
        <w:jc w:val="center"/>
        <w:rPr>
          <w:b/>
          <w:lang w:val="uk-UA"/>
        </w:rPr>
      </w:pPr>
      <w:r w:rsidRPr="007C5E9E">
        <w:rPr>
          <w:b/>
          <w:lang w:val="uk-UA"/>
        </w:rPr>
        <w:t xml:space="preserve">Красноградського району  </w:t>
      </w:r>
    </w:p>
    <w:p w:rsidR="007C5E9E" w:rsidRPr="007C5E9E" w:rsidRDefault="007C5E9E" w:rsidP="007C5E9E">
      <w:pPr>
        <w:jc w:val="center"/>
        <w:rPr>
          <w:b/>
          <w:sz w:val="24"/>
          <w:szCs w:val="24"/>
          <w:lang w:val="uk-UA"/>
        </w:rPr>
      </w:pPr>
      <w:r w:rsidRPr="007C5E9E">
        <w:rPr>
          <w:b/>
          <w:lang w:val="uk-UA"/>
        </w:rPr>
        <w:t>Харківської області</w:t>
      </w:r>
    </w:p>
    <w:p w:rsidR="007C5E9E" w:rsidRPr="007C5E9E" w:rsidRDefault="005B34B7" w:rsidP="007C5E9E">
      <w:pPr>
        <w:jc w:val="center"/>
        <w:rPr>
          <w:rFonts w:eastAsia="Times New Roman"/>
          <w:sz w:val="40"/>
          <w:szCs w:val="40"/>
          <w:lang w:val="uk-UA" w:eastAsia="ru-RU"/>
        </w:rPr>
      </w:pPr>
      <w:r>
        <w:rPr>
          <w:rFonts w:eastAsia="Times New Roman"/>
          <w:bCs/>
          <w:color w:val="000000"/>
          <w:sz w:val="40"/>
          <w:szCs w:val="40"/>
          <w:lang w:val="uk-UA" w:eastAsia="ru-RU"/>
        </w:rPr>
        <w:t>на 2024</w:t>
      </w:r>
      <w:r w:rsidR="007C5E9E" w:rsidRPr="007C5E9E">
        <w:rPr>
          <w:rFonts w:eastAsia="Times New Roman"/>
          <w:bCs/>
          <w:color w:val="000000"/>
          <w:sz w:val="40"/>
          <w:szCs w:val="40"/>
          <w:lang w:val="uk-UA" w:eastAsia="ru-RU"/>
        </w:rPr>
        <w:t>-202</w:t>
      </w:r>
      <w:r>
        <w:rPr>
          <w:rFonts w:eastAsia="Times New Roman"/>
          <w:bCs/>
          <w:color w:val="000000"/>
          <w:sz w:val="40"/>
          <w:szCs w:val="40"/>
          <w:lang w:val="uk-UA" w:eastAsia="ru-RU"/>
        </w:rPr>
        <w:t>5</w:t>
      </w:r>
      <w:r w:rsidR="007C5E9E" w:rsidRPr="007C5E9E">
        <w:rPr>
          <w:rFonts w:eastAsia="Times New Roman"/>
          <w:bCs/>
          <w:color w:val="000000"/>
          <w:sz w:val="40"/>
          <w:szCs w:val="40"/>
          <w:lang w:val="uk-UA" w:eastAsia="ru-RU"/>
        </w:rPr>
        <w:t xml:space="preserve"> роки</w:t>
      </w:r>
    </w:p>
    <w:p w:rsidR="007C5E9E" w:rsidRPr="007C5E9E" w:rsidRDefault="007C5E9E" w:rsidP="007C5E9E">
      <w:pPr>
        <w:spacing w:line="360" w:lineRule="auto"/>
        <w:jc w:val="center"/>
        <w:rPr>
          <w:rFonts w:eastAsia="Times New Roman"/>
          <w:b/>
          <w:bCs/>
          <w:color w:val="000000"/>
          <w:sz w:val="40"/>
          <w:szCs w:val="40"/>
          <w:lang w:val="uk-UA" w:eastAsia="ru-RU"/>
        </w:rPr>
      </w:pPr>
    </w:p>
    <w:p w:rsidR="007C5E9E" w:rsidRPr="007C5E9E" w:rsidRDefault="007C5E9E" w:rsidP="007C5E9E">
      <w:pPr>
        <w:spacing w:line="360" w:lineRule="auto"/>
        <w:jc w:val="center"/>
        <w:rPr>
          <w:rFonts w:eastAsia="Times New Roman"/>
          <w:b/>
          <w:bCs/>
          <w:color w:val="000000"/>
          <w:sz w:val="40"/>
          <w:szCs w:val="40"/>
          <w:lang w:val="uk-UA" w:eastAsia="ru-RU"/>
        </w:rPr>
      </w:pPr>
    </w:p>
    <w:p w:rsidR="007C5E9E" w:rsidRPr="007C5E9E" w:rsidRDefault="007C5E9E" w:rsidP="007C5E9E">
      <w:pPr>
        <w:spacing w:line="360" w:lineRule="auto"/>
        <w:jc w:val="center"/>
        <w:rPr>
          <w:rFonts w:eastAsia="Times New Roman"/>
          <w:b/>
          <w:bCs/>
          <w:color w:val="000000"/>
          <w:sz w:val="40"/>
          <w:szCs w:val="40"/>
          <w:lang w:val="uk-UA" w:eastAsia="ru-RU"/>
        </w:rPr>
      </w:pPr>
    </w:p>
    <w:p w:rsidR="007C5E9E" w:rsidRPr="007C5E9E" w:rsidRDefault="007C5E9E" w:rsidP="007C5E9E">
      <w:pPr>
        <w:spacing w:line="360" w:lineRule="auto"/>
        <w:jc w:val="center"/>
        <w:rPr>
          <w:rFonts w:eastAsia="Times New Roman"/>
          <w:b/>
          <w:bCs/>
          <w:color w:val="000000"/>
          <w:sz w:val="40"/>
          <w:szCs w:val="40"/>
          <w:lang w:val="uk-UA" w:eastAsia="ru-RU"/>
        </w:rPr>
      </w:pPr>
      <w:r w:rsidRPr="007C5E9E">
        <w:rPr>
          <w:rFonts w:eastAsia="Times New Roman"/>
          <w:b/>
          <w:bCs/>
          <w:color w:val="000000"/>
          <w:sz w:val="40"/>
          <w:szCs w:val="40"/>
          <w:lang w:val="uk-UA" w:eastAsia="ru-RU"/>
        </w:rPr>
        <w:t xml:space="preserve"> </w:t>
      </w:r>
    </w:p>
    <w:p w:rsidR="007C5E9E" w:rsidRPr="007C5E9E" w:rsidRDefault="007C5E9E" w:rsidP="007C5E9E">
      <w:pPr>
        <w:ind w:firstLine="5387"/>
        <w:jc w:val="left"/>
        <w:rPr>
          <w:rFonts w:eastAsia="Times New Roman"/>
          <w:sz w:val="40"/>
          <w:szCs w:val="40"/>
          <w:lang w:val="uk-UA" w:eastAsia="ru-RU"/>
        </w:rPr>
      </w:pPr>
      <w:r w:rsidRPr="007C5E9E">
        <w:rPr>
          <w:rFonts w:eastAsia="Times New Roman"/>
          <w:noProof/>
          <w:sz w:val="24"/>
          <w:szCs w:val="24"/>
          <w:lang w:val="uk-UA" w:eastAsia="ru-RU"/>
        </w:rPr>
        <w:t>СХВАЛ</w:t>
      </w:r>
      <w:r w:rsidRPr="007C5E9E">
        <w:rPr>
          <w:rFonts w:eastAsia="Times New Roman"/>
          <w:noProof/>
          <w:sz w:val="24"/>
          <w:szCs w:val="24"/>
          <w:lang w:eastAsia="ru-RU"/>
        </w:rPr>
        <w:t>ЕНО</w:t>
      </w:r>
    </w:p>
    <w:p w:rsidR="007C5E9E" w:rsidRPr="007C5E9E" w:rsidRDefault="007C5E9E" w:rsidP="007C5E9E">
      <w:pPr>
        <w:ind w:firstLine="5387"/>
        <w:jc w:val="left"/>
        <w:rPr>
          <w:bCs/>
          <w:lang w:val="uk-UA"/>
        </w:rPr>
      </w:pPr>
      <w:r w:rsidRPr="007C5E9E">
        <w:rPr>
          <w:lang w:val="uk-UA"/>
        </w:rPr>
        <w:t xml:space="preserve">на засіданні педагогічної ради                                                             </w:t>
      </w:r>
    </w:p>
    <w:p w:rsidR="007C5E9E" w:rsidRPr="007C5E9E" w:rsidRDefault="007C5E9E" w:rsidP="007C5E9E">
      <w:pPr>
        <w:ind w:firstLine="5387"/>
        <w:jc w:val="left"/>
        <w:rPr>
          <w:lang w:val="uk-UA"/>
        </w:rPr>
      </w:pPr>
      <w:r w:rsidRPr="007C5E9E">
        <w:rPr>
          <w:lang w:val="uk-UA"/>
        </w:rPr>
        <w:t xml:space="preserve">Комунального закладу </w:t>
      </w:r>
    </w:p>
    <w:p w:rsidR="007C5E9E" w:rsidRPr="007C5E9E" w:rsidRDefault="007C5E9E" w:rsidP="007C5E9E">
      <w:pPr>
        <w:ind w:firstLine="5387"/>
        <w:jc w:val="left"/>
        <w:rPr>
          <w:lang w:val="uk-UA"/>
        </w:rPr>
      </w:pPr>
      <w:r w:rsidRPr="007C5E9E">
        <w:rPr>
          <w:lang w:val="uk-UA"/>
        </w:rPr>
        <w:t xml:space="preserve">«Новомажарівський ліцей» </w:t>
      </w:r>
    </w:p>
    <w:p w:rsidR="007C5E9E" w:rsidRPr="007C5E9E" w:rsidRDefault="007C5E9E" w:rsidP="007C5E9E">
      <w:pPr>
        <w:ind w:firstLine="5387"/>
        <w:jc w:val="left"/>
        <w:rPr>
          <w:lang w:val="uk-UA"/>
        </w:rPr>
      </w:pPr>
      <w:r w:rsidRPr="007C5E9E">
        <w:rPr>
          <w:lang w:val="uk-UA"/>
        </w:rPr>
        <w:t xml:space="preserve">Зачепилівської селищної ради </w:t>
      </w:r>
    </w:p>
    <w:p w:rsidR="007C5E9E" w:rsidRPr="007C5E9E" w:rsidRDefault="007C5E9E" w:rsidP="007C5E9E">
      <w:pPr>
        <w:ind w:firstLine="5387"/>
        <w:jc w:val="left"/>
        <w:rPr>
          <w:lang w:val="uk-UA"/>
        </w:rPr>
      </w:pPr>
      <w:r w:rsidRPr="007C5E9E">
        <w:rPr>
          <w:lang w:val="uk-UA"/>
        </w:rPr>
        <w:t xml:space="preserve">Красноградського району  </w:t>
      </w:r>
    </w:p>
    <w:p w:rsidR="007C5E9E" w:rsidRPr="007C5E9E" w:rsidRDefault="007C5E9E" w:rsidP="007C5E9E">
      <w:pPr>
        <w:ind w:firstLine="5387"/>
        <w:jc w:val="left"/>
        <w:rPr>
          <w:sz w:val="24"/>
          <w:szCs w:val="24"/>
          <w:lang w:val="uk-UA"/>
        </w:rPr>
      </w:pPr>
      <w:r w:rsidRPr="007C5E9E">
        <w:rPr>
          <w:lang w:val="uk-UA"/>
        </w:rPr>
        <w:t>Харківської області</w:t>
      </w:r>
    </w:p>
    <w:p w:rsidR="007C5E9E" w:rsidRPr="007C5E9E" w:rsidRDefault="007C5E9E" w:rsidP="007C5E9E">
      <w:pPr>
        <w:ind w:firstLine="5387"/>
        <w:rPr>
          <w:lang w:val="uk-UA"/>
        </w:rPr>
      </w:pPr>
      <w:r w:rsidRPr="007C5E9E">
        <w:rPr>
          <w:lang w:val="uk-UA"/>
        </w:rPr>
        <w:t>від «</w:t>
      </w:r>
      <w:r w:rsidR="005B34B7">
        <w:rPr>
          <w:u w:val="single"/>
          <w:lang w:val="uk-UA"/>
        </w:rPr>
        <w:t>31» серпня 2024</w:t>
      </w:r>
      <w:r w:rsidRPr="007C5E9E">
        <w:rPr>
          <w:u w:val="single"/>
          <w:lang w:val="uk-UA"/>
        </w:rPr>
        <w:t xml:space="preserve"> року</w:t>
      </w:r>
      <w:r w:rsidRPr="007C5E9E">
        <w:rPr>
          <w:lang w:val="uk-UA"/>
        </w:rPr>
        <w:t xml:space="preserve">                                   </w:t>
      </w:r>
    </w:p>
    <w:p w:rsidR="007C5E9E" w:rsidRPr="007C5E9E" w:rsidRDefault="007C5E9E" w:rsidP="007C5E9E">
      <w:pPr>
        <w:ind w:firstLine="5387"/>
        <w:rPr>
          <w:i/>
          <w:lang w:val="uk-UA"/>
        </w:rPr>
      </w:pPr>
      <w:r w:rsidRPr="007C5E9E">
        <w:rPr>
          <w:lang w:val="uk-UA"/>
        </w:rPr>
        <w:t xml:space="preserve">протокол  №  </w:t>
      </w:r>
      <w:r w:rsidRPr="007C5E9E">
        <w:rPr>
          <w:u w:val="single"/>
          <w:lang w:val="uk-UA"/>
        </w:rPr>
        <w:t>1</w:t>
      </w:r>
      <w:r w:rsidRPr="007C5E9E">
        <w:rPr>
          <w:lang w:val="uk-UA"/>
        </w:rPr>
        <w:t xml:space="preserve">                                                  </w:t>
      </w:r>
    </w:p>
    <w:p w:rsidR="007C5E9E" w:rsidRPr="007C5E9E" w:rsidRDefault="007C5E9E" w:rsidP="007C5E9E">
      <w:pPr>
        <w:spacing w:line="276" w:lineRule="auto"/>
        <w:ind w:firstLine="851"/>
        <w:rPr>
          <w:i/>
          <w:lang w:val="uk-UA"/>
        </w:rPr>
      </w:pPr>
    </w:p>
    <w:p w:rsidR="007C5E9E" w:rsidRPr="007C5E9E" w:rsidRDefault="007C5E9E" w:rsidP="007C5E9E">
      <w:pPr>
        <w:spacing w:line="276" w:lineRule="auto"/>
        <w:ind w:firstLine="851"/>
        <w:rPr>
          <w:i/>
          <w:lang w:val="uk-UA"/>
        </w:rPr>
      </w:pPr>
    </w:p>
    <w:p w:rsidR="007C5E9E" w:rsidRDefault="007C5E9E" w:rsidP="009E5B90">
      <w:pPr>
        <w:tabs>
          <w:tab w:val="left" w:pos="567"/>
        </w:tabs>
        <w:ind w:firstLine="426"/>
        <w:rPr>
          <w:shd w:val="clear" w:color="auto" w:fill="FFFFFF"/>
          <w:lang w:val="uk-UA"/>
        </w:rPr>
      </w:pPr>
    </w:p>
    <w:p w:rsidR="007C5E9E" w:rsidRDefault="007C5E9E" w:rsidP="009E5B90">
      <w:pPr>
        <w:tabs>
          <w:tab w:val="left" w:pos="567"/>
        </w:tabs>
        <w:ind w:firstLine="426"/>
        <w:rPr>
          <w:shd w:val="clear" w:color="auto" w:fill="FFFFFF"/>
          <w:lang w:val="uk-UA"/>
        </w:rPr>
      </w:pPr>
    </w:p>
    <w:p w:rsidR="009E5B90" w:rsidRPr="00FF0BB8" w:rsidRDefault="009E5B90" w:rsidP="009E5B90">
      <w:pPr>
        <w:tabs>
          <w:tab w:val="left" w:pos="567"/>
        </w:tabs>
        <w:ind w:firstLine="426"/>
        <w:rPr>
          <w:shd w:val="clear" w:color="auto" w:fill="FFFFFF"/>
          <w:lang w:val="uk-UA"/>
        </w:rPr>
      </w:pPr>
      <w:r w:rsidRPr="00FF0BB8">
        <w:rPr>
          <w:shd w:val="clear" w:color="auto" w:fill="FFFFFF"/>
          <w:lang w:val="uk-UA"/>
        </w:rPr>
        <w:lastRenderedPageBreak/>
        <w:t xml:space="preserve">Освітня програма  </w:t>
      </w:r>
      <w:r w:rsidR="00945B1B">
        <w:rPr>
          <w:shd w:val="clear" w:color="auto" w:fill="FFFFFF"/>
          <w:lang w:val="uk-UA"/>
        </w:rPr>
        <w:t>КЗ «</w:t>
      </w:r>
      <w:r w:rsidRPr="00FF0BB8">
        <w:rPr>
          <w:shd w:val="clear" w:color="auto" w:fill="FFFFFF"/>
          <w:lang w:val="uk-UA"/>
        </w:rPr>
        <w:t>Новомажарівськ</w:t>
      </w:r>
      <w:r w:rsidR="00945B1B">
        <w:rPr>
          <w:shd w:val="clear" w:color="auto" w:fill="FFFFFF"/>
          <w:lang w:val="uk-UA"/>
        </w:rPr>
        <w:t xml:space="preserve">ий ліцей» </w:t>
      </w:r>
      <w:r w:rsidRPr="00FF0BB8">
        <w:rPr>
          <w:shd w:val="clear" w:color="auto" w:fill="FFFFFF"/>
          <w:lang w:val="uk-UA"/>
        </w:rPr>
        <w:t xml:space="preserve">для ІІ ступеня </w:t>
      </w:r>
      <w:r w:rsidRPr="00FF0BB8">
        <w:rPr>
          <w:lang w:val="uk-UA"/>
        </w:rPr>
        <w:t xml:space="preserve">(базова середня освіта) </w:t>
      </w:r>
      <w:r w:rsidRPr="00FF0BB8">
        <w:rPr>
          <w:shd w:val="clear" w:color="auto" w:fill="FFFFFF"/>
          <w:lang w:val="uk-UA"/>
        </w:rPr>
        <w:t xml:space="preserve">розроблена згідно </w:t>
      </w:r>
      <w:r>
        <w:rPr>
          <w:bCs/>
          <w:shd w:val="clear" w:color="auto" w:fill="FFFFFF"/>
          <w:lang w:val="uk-UA"/>
        </w:rPr>
        <w:t>Законів</w:t>
      </w:r>
      <w:r w:rsidRPr="00FF0BB8">
        <w:rPr>
          <w:bCs/>
          <w:shd w:val="clear" w:color="auto" w:fill="FFFFFF"/>
          <w:lang w:val="uk-UA"/>
        </w:rPr>
        <w:t xml:space="preserve"> України «Про освіту»</w:t>
      </w:r>
      <w:r>
        <w:rPr>
          <w:bCs/>
          <w:shd w:val="clear" w:color="auto" w:fill="FFFFFF"/>
          <w:lang w:val="uk-UA"/>
        </w:rPr>
        <w:t xml:space="preserve">, «Про повну загальну середню освіту»,  </w:t>
      </w:r>
      <w:r w:rsidRPr="00FF0BB8">
        <w:rPr>
          <w:shd w:val="clear" w:color="auto" w:fill="FFFFFF"/>
          <w:lang w:val="uk-UA"/>
        </w:rPr>
        <w:t>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9E5B90" w:rsidRPr="00FF0BB8" w:rsidRDefault="009E5B90" w:rsidP="009E5B90">
      <w:pPr>
        <w:tabs>
          <w:tab w:val="left" w:pos="567"/>
        </w:tabs>
        <w:ind w:firstLine="426"/>
        <w:rPr>
          <w:shd w:val="clear" w:color="auto" w:fill="FFFFFF"/>
          <w:lang w:val="uk-UA"/>
        </w:rPr>
      </w:pPr>
      <w:r w:rsidRPr="00FF0BB8">
        <w:rPr>
          <w:lang w:val="uk-UA"/>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9E5B90" w:rsidRPr="00FF0BB8" w:rsidRDefault="009E5B90" w:rsidP="009E5B90">
      <w:pPr>
        <w:tabs>
          <w:tab w:val="left" w:pos="567"/>
        </w:tabs>
        <w:ind w:firstLine="426"/>
        <w:rPr>
          <w:lang w:val="uk-UA"/>
        </w:rPr>
      </w:pPr>
      <w:r w:rsidRPr="00FF0BB8">
        <w:rPr>
          <w:lang w:val="uk-UA"/>
        </w:rPr>
        <w:t>Загальний обсяг навч</w:t>
      </w:r>
      <w:r w:rsidR="006B4962">
        <w:rPr>
          <w:lang w:val="uk-UA"/>
        </w:rPr>
        <w:t>ального навантаження для учнів 6</w:t>
      </w:r>
      <w:r w:rsidRPr="00FF0BB8">
        <w:rPr>
          <w:lang w:val="uk-UA"/>
        </w:rPr>
        <w:t>-9-х класів закладу складає 5845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навчальному плані (додаток</w:t>
      </w:r>
      <w:r w:rsidR="00CE2FB5">
        <w:rPr>
          <w:lang w:val="uk-UA"/>
        </w:rPr>
        <w:t xml:space="preserve"> 4</w:t>
      </w:r>
      <w:r w:rsidRPr="00FF0BB8">
        <w:rPr>
          <w:lang w:val="uk-UA"/>
        </w:rPr>
        <w:t>).</w:t>
      </w:r>
    </w:p>
    <w:p w:rsidR="009E5B90" w:rsidRPr="00FF0BB8" w:rsidRDefault="009E5B90" w:rsidP="009E5B90">
      <w:pPr>
        <w:ind w:firstLine="426"/>
        <w:rPr>
          <w:lang w:val="uk-UA"/>
        </w:rPr>
      </w:pPr>
      <w:r w:rsidRPr="00FF0BB8">
        <w:rPr>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w:t>
      </w:r>
    </w:p>
    <w:p w:rsidR="00CE2FB5" w:rsidRPr="00523D1A" w:rsidRDefault="00CE2FB5" w:rsidP="00CE2FB5">
      <w:pPr>
        <w:ind w:firstLine="709"/>
        <w:rPr>
          <w:lang w:val="uk-UA"/>
        </w:rPr>
      </w:pPr>
      <w:r w:rsidRPr="00523D1A">
        <w:rPr>
          <w:lang w:val="uk-U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CE2FB5" w:rsidRPr="00523D1A" w:rsidRDefault="00CE2FB5" w:rsidP="00CE2FB5">
      <w:pPr>
        <w:ind w:right="85" w:firstLine="709"/>
        <w:rPr>
          <w:rFonts w:ascii="Calibri" w:hAnsi="Calibri"/>
          <w:sz w:val="22"/>
          <w:szCs w:val="22"/>
          <w:lang w:val="uk-UA"/>
        </w:rPr>
      </w:pPr>
      <w:r w:rsidRPr="00523D1A">
        <w:rPr>
          <w:lang w:val="uk-UA"/>
        </w:rPr>
        <w:t>Варіативна складова</w:t>
      </w:r>
      <w:r w:rsidRPr="00523D1A">
        <w:rPr>
          <w:color w:val="FF213C"/>
          <w:lang w:val="uk-UA"/>
        </w:rPr>
        <w:t xml:space="preserve"> </w:t>
      </w:r>
      <w:r w:rsidRPr="00523D1A">
        <w:rPr>
          <w:lang w:val="uk-UA"/>
        </w:rPr>
        <w:t>навчальних планів використовується на:</w:t>
      </w:r>
    </w:p>
    <w:p w:rsidR="00CE2FB5" w:rsidRPr="00523D1A" w:rsidRDefault="00CE2FB5" w:rsidP="00CE2FB5">
      <w:pPr>
        <w:ind w:right="85" w:firstLine="709"/>
        <w:rPr>
          <w:rFonts w:ascii="Calibri" w:hAnsi="Calibri"/>
          <w:sz w:val="22"/>
          <w:szCs w:val="22"/>
          <w:lang w:val="uk-UA"/>
        </w:rPr>
      </w:pPr>
      <w:r w:rsidRPr="00523D1A">
        <w:rPr>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CE2FB5" w:rsidRPr="00523D1A" w:rsidRDefault="00CE2FB5" w:rsidP="00CE2FB5">
      <w:pPr>
        <w:ind w:right="85" w:firstLine="709"/>
        <w:rPr>
          <w:rFonts w:ascii="Calibri" w:hAnsi="Calibri"/>
          <w:sz w:val="22"/>
          <w:szCs w:val="22"/>
          <w:lang w:val="uk-UA"/>
        </w:rPr>
      </w:pPr>
      <w:r w:rsidRPr="00523D1A">
        <w:rPr>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CE2FB5" w:rsidRPr="00523D1A" w:rsidRDefault="00CE2FB5" w:rsidP="00CE2FB5">
      <w:pPr>
        <w:ind w:right="85" w:firstLine="709"/>
        <w:rPr>
          <w:rFonts w:ascii="Calibri" w:hAnsi="Calibri"/>
          <w:sz w:val="22"/>
          <w:szCs w:val="22"/>
          <w:lang w:val="uk-UA"/>
        </w:rPr>
      </w:pPr>
      <w:r w:rsidRPr="00523D1A">
        <w:rPr>
          <w:lang w:val="uk-UA"/>
        </w:rPr>
        <w:t>індивідуальні заняття та консультації.</w:t>
      </w:r>
    </w:p>
    <w:p w:rsidR="00CE2FB5" w:rsidRPr="00523D1A" w:rsidRDefault="00CE2FB5" w:rsidP="00CE2FB5">
      <w:pPr>
        <w:ind w:firstLine="709"/>
        <w:rPr>
          <w:lang w:val="uk-UA"/>
        </w:rPr>
      </w:pPr>
      <w:r w:rsidRPr="00523D1A">
        <w:rPr>
          <w:lang w:val="uk-UA"/>
        </w:rPr>
        <w:t xml:space="preserve">Варіативність змісту базової середньої освіти реалізується також через запровадження в навчальних програмах резервного часу, що створює простір </w:t>
      </w:r>
      <w:r w:rsidRPr="00523D1A">
        <w:rPr>
          <w:lang w:val="uk-UA"/>
        </w:rPr>
        <w:lastRenderedPageBreak/>
        <w:t>для задоволення освітніх потреб учнів, вирівнювання їх досягнень, розвитку наскрізних умінь тощо.</w:t>
      </w:r>
    </w:p>
    <w:p w:rsidR="00CE2FB5" w:rsidRPr="00523D1A" w:rsidRDefault="00CE2FB5" w:rsidP="00CE2FB5">
      <w:pPr>
        <w:ind w:firstLine="709"/>
        <w:rPr>
          <w:rFonts w:ascii="Calibri" w:hAnsi="Calibri"/>
          <w:sz w:val="22"/>
          <w:szCs w:val="22"/>
          <w:lang w:val="uk-UA"/>
        </w:rPr>
      </w:pPr>
      <w:r w:rsidRPr="00523D1A">
        <w:rPr>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CE2FB5" w:rsidRPr="00523D1A" w:rsidRDefault="00CE2FB5" w:rsidP="00CE2FB5">
      <w:pPr>
        <w:shd w:val="clear" w:color="auto" w:fill="FFFFFF"/>
        <w:ind w:firstLine="709"/>
        <w:rPr>
          <w:lang w:val="uk-UA"/>
        </w:rPr>
      </w:pPr>
      <w:r w:rsidRPr="00523D1A">
        <w:rPr>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CE2FB5" w:rsidRDefault="00CE2FB5" w:rsidP="00CE2FB5">
      <w:pPr>
        <w:shd w:val="clear" w:color="auto" w:fill="FFFFFF"/>
        <w:ind w:firstLine="709"/>
        <w:rPr>
          <w:lang w:val="uk-UA"/>
        </w:rPr>
      </w:pPr>
      <w:r w:rsidRPr="00523D1A">
        <w:rPr>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084D18" w:rsidRPr="00523D1A" w:rsidRDefault="00084D18" w:rsidP="00084D18">
      <w:pPr>
        <w:shd w:val="clear" w:color="auto" w:fill="FFFFFF"/>
        <w:ind w:firstLine="709"/>
        <w:rPr>
          <w:lang w:val="uk-UA"/>
        </w:rPr>
      </w:pPr>
      <w:r w:rsidRPr="00523D1A">
        <w:rPr>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084D18" w:rsidRPr="00084D18" w:rsidRDefault="00084D18" w:rsidP="00084D18">
      <w:pPr>
        <w:ind w:firstLine="709"/>
        <w:rPr>
          <w:rFonts w:ascii="Calibri" w:hAnsi="Calibri"/>
          <w:sz w:val="22"/>
          <w:szCs w:val="22"/>
          <w:lang w:val="uk-UA"/>
        </w:rPr>
      </w:pPr>
      <w:r w:rsidRPr="00523D1A">
        <w:rPr>
          <w:lang w:val="uk-UA"/>
        </w:rPr>
        <w:t>Гранична наповнюваність класів та тривалість уроків встановлюют</w:t>
      </w:r>
      <w:r>
        <w:rPr>
          <w:lang w:val="uk-UA"/>
        </w:rPr>
        <w:t>ься відповідно до Закону України «Про загальну середню освіту»</w:t>
      </w:r>
      <w:r w:rsidRPr="00523D1A">
        <w:rPr>
          <w:lang w:val="uk-UA"/>
        </w:rPr>
        <w:t xml:space="preserve">. </w:t>
      </w:r>
    </w:p>
    <w:p w:rsidR="00CE2FB5" w:rsidRPr="00523D1A" w:rsidRDefault="00CE2FB5" w:rsidP="00CE2FB5">
      <w:pPr>
        <w:ind w:firstLine="709"/>
        <w:rPr>
          <w:rFonts w:ascii="Calibri" w:hAnsi="Calibri"/>
          <w:sz w:val="22"/>
          <w:szCs w:val="22"/>
          <w:lang w:val="uk-UA"/>
        </w:rPr>
      </w:pPr>
      <w:r w:rsidRPr="00523D1A">
        <w:rPr>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color w:val="FF0000"/>
          <w:lang w:val="uk-UA"/>
        </w:rPr>
        <w:t xml:space="preserve"> </w:t>
      </w:r>
      <w:r w:rsidRPr="00523D1A">
        <w:rPr>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CE2FB5" w:rsidRPr="00523D1A" w:rsidRDefault="00CE2FB5" w:rsidP="00CE2FB5">
      <w:pPr>
        <w:ind w:right="85" w:firstLine="709"/>
        <w:rPr>
          <w:rFonts w:ascii="Calibri" w:hAnsi="Calibri"/>
          <w:sz w:val="22"/>
          <w:szCs w:val="22"/>
          <w:lang w:val="uk-UA"/>
        </w:rPr>
      </w:pPr>
      <w:r w:rsidRPr="00523D1A">
        <w:rPr>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CE2FB5" w:rsidRPr="00FF0BB8" w:rsidRDefault="00CE2FB5" w:rsidP="00CE2FB5">
      <w:pPr>
        <w:ind w:firstLine="426"/>
        <w:rPr>
          <w:lang w:val="uk-UA"/>
        </w:rPr>
      </w:pPr>
      <w:r w:rsidRPr="00FF0BB8">
        <w:rPr>
          <w:lang w:val="uk-UA"/>
        </w:rPr>
        <w:t>Навчальні плани зорієнтовані на роботу основної школи за 5-денним навчальним тижнем.</w:t>
      </w:r>
    </w:p>
    <w:p w:rsidR="009E5B90" w:rsidRPr="00FF0BB8" w:rsidRDefault="009E5B90" w:rsidP="009E5B90">
      <w:pPr>
        <w:ind w:firstLine="426"/>
        <w:rPr>
          <w:rFonts w:eastAsia="Times New Roman"/>
          <w:highlight w:val="white"/>
          <w:lang w:val="uk-UA"/>
        </w:rPr>
      </w:pPr>
      <w:r w:rsidRPr="00FF0BB8">
        <w:rPr>
          <w:b/>
          <w:lang w:val="uk-UA"/>
        </w:rPr>
        <w:t>Очікувані результати навчання здобувачів освіти</w:t>
      </w:r>
      <w:r w:rsidRPr="00FF0BB8">
        <w:rPr>
          <w:i/>
          <w:lang w:val="uk-UA"/>
        </w:rPr>
        <w:t>.</w:t>
      </w:r>
      <w:r w:rsidRPr="00FF0BB8">
        <w:rPr>
          <w:lang w:val="uk-UA"/>
        </w:rPr>
        <w:t xml:space="preserve"> Відповідно до мети та загальних цілей, окреслених у Державному стандарті, визначено завдання, які </w:t>
      </w:r>
      <w:r w:rsidRPr="00FF0BB8">
        <w:rPr>
          <w:lang w:val="uk-UA"/>
        </w:rPr>
        <w:lastRenderedPageBreak/>
        <w:t xml:space="preserve">має реалізувати вчитель у рамках кожної освітньої галузі. </w:t>
      </w:r>
      <w:bookmarkStart w:id="1" w:name="_Toc486538639"/>
      <w:r w:rsidRPr="00FF0BB8">
        <w:rPr>
          <w:lang w:val="uk-UA"/>
        </w:rPr>
        <w:t>Результати навчання повинні</w:t>
      </w:r>
      <w:r w:rsidRPr="00FF0BB8">
        <w:rPr>
          <w:rFonts w:eastAsia="Times New Roman"/>
          <w:highlight w:val="white"/>
          <w:lang w:val="uk-UA"/>
        </w:rPr>
        <w:t xml:space="preserve"> робити внесок у формування ключових компетентностей учнів.</w:t>
      </w:r>
    </w:p>
    <w:tbl>
      <w:tblPr>
        <w:tblW w:w="9640" w:type="dxa"/>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586"/>
        <w:gridCol w:w="6379"/>
      </w:tblGrid>
      <w:tr w:rsidR="009E5B90" w:rsidRPr="00FF0BB8" w:rsidTr="0024356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jc w:val="center"/>
              <w:rPr>
                <w:rFonts w:eastAsia="Times New Roman"/>
                <w:highlight w:val="white"/>
                <w:lang w:val="uk-UA"/>
              </w:rPr>
            </w:pPr>
            <w:r w:rsidRPr="00FF0BB8">
              <w:rPr>
                <w:rFonts w:eastAsia="Times New Roman"/>
                <w:highlight w:val="white"/>
                <w:lang w:val="uk-UA"/>
              </w:rPr>
              <w:t>№ з/п</w:t>
            </w:r>
          </w:p>
        </w:tc>
        <w:tc>
          <w:tcPr>
            <w:tcW w:w="258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jc w:val="center"/>
              <w:rPr>
                <w:rFonts w:eastAsia="Times New Roman"/>
                <w:b/>
                <w:highlight w:val="white"/>
                <w:lang w:val="uk-UA"/>
              </w:rPr>
            </w:pPr>
            <w:r w:rsidRPr="00FF0BB8">
              <w:rPr>
                <w:rFonts w:eastAsia="Times New Roman"/>
                <w:b/>
                <w:lang w:val="uk-UA"/>
              </w:rPr>
              <w:t>Ключові компетентності</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jc w:val="center"/>
              <w:rPr>
                <w:rFonts w:eastAsia="Times New Roman"/>
                <w:b/>
                <w:highlight w:val="white"/>
                <w:lang w:val="uk-UA"/>
              </w:rPr>
            </w:pPr>
            <w:r w:rsidRPr="00FF0BB8">
              <w:rPr>
                <w:rFonts w:eastAsia="Times New Roman"/>
                <w:b/>
                <w:highlight w:val="white"/>
                <w:lang w:val="uk-UA"/>
              </w:rPr>
              <w:t>Компоненти</w:t>
            </w:r>
          </w:p>
        </w:tc>
      </w:tr>
      <w:tr w:rsidR="009E5B90" w:rsidRPr="00FF0BB8" w:rsidTr="0024356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1</w:t>
            </w:r>
          </w:p>
        </w:tc>
        <w:tc>
          <w:tcPr>
            <w:tcW w:w="2586"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Спілкування державною (і рідною — у разі відмінності) мовами</w:t>
            </w:r>
          </w:p>
        </w:tc>
        <w:tc>
          <w:tcPr>
            <w:tcW w:w="6379"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b/>
                <w:i/>
                <w:highlight w:val="white"/>
                <w:lang w:val="uk-UA"/>
              </w:rPr>
              <w:t>Уміння:</w:t>
            </w:r>
            <w:r w:rsidRPr="00FF0BB8">
              <w:rPr>
                <w:rFonts w:eastAsia="Times New Roman"/>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F0BB8">
              <w:rPr>
                <w:rFonts w:eastAsia="Times New Roman"/>
                <w:lang w:val="uk-UA"/>
              </w:rPr>
              <w:t>уникнення невнормованих іншомовних запозичень у спілкуванні на тематику</w:t>
            </w:r>
            <w:r w:rsidRPr="00FF0BB8">
              <w:rPr>
                <w:rFonts w:eastAsia="Times New Roman"/>
                <w:highlight w:val="white"/>
                <w:lang w:val="uk-UA"/>
              </w:rPr>
              <w:t xml:space="preserve"> окремого предмета; поповнювати свій словниковий запас.</w:t>
            </w:r>
          </w:p>
          <w:p w:rsidR="009E5B90" w:rsidRPr="00FF0BB8" w:rsidRDefault="009E5B90" w:rsidP="00243561">
            <w:pPr>
              <w:rPr>
                <w:rFonts w:eastAsia="Times New Roman"/>
                <w:highlight w:val="white"/>
                <w:lang w:val="uk-UA"/>
              </w:rPr>
            </w:pPr>
            <w:r w:rsidRPr="00FF0BB8">
              <w:rPr>
                <w:rFonts w:eastAsia="Times New Roman"/>
                <w:b/>
                <w:i/>
                <w:highlight w:val="white"/>
                <w:lang w:val="uk-UA"/>
              </w:rPr>
              <w:t>Ставлення:</w:t>
            </w:r>
            <w:r w:rsidRPr="00FF0BB8">
              <w:rPr>
                <w:rFonts w:eastAsia="Times New Roman"/>
                <w:highlight w:val="white"/>
                <w:lang w:val="uk-UA"/>
              </w:rPr>
              <w:t xml:space="preserve"> розуміння важливості чітких та лаконічних формулювань.</w:t>
            </w:r>
          </w:p>
          <w:p w:rsidR="009E5B90" w:rsidRPr="00FF0BB8" w:rsidRDefault="009E5B90" w:rsidP="00243561">
            <w:pPr>
              <w:rPr>
                <w:rFonts w:eastAsia="Times New Roman"/>
                <w:highlight w:val="white"/>
                <w:lang w:val="uk-UA"/>
              </w:rPr>
            </w:pPr>
            <w:r w:rsidRPr="00FF0BB8">
              <w:rPr>
                <w:rFonts w:eastAsia="Times New Roman"/>
                <w:b/>
                <w:i/>
                <w:highlight w:val="white"/>
                <w:lang w:val="uk-UA"/>
              </w:rPr>
              <w:t>Навчальні ресурси:</w:t>
            </w:r>
            <w:r w:rsidRPr="00FF0BB8">
              <w:rPr>
                <w:rFonts w:eastAsia="Times New Roman"/>
                <w:highlight w:val="white"/>
                <w:lang w:val="uk-UA"/>
              </w:rPr>
              <w:t xml:space="preserve"> означення понять, формулювання властивостей, доведення правил, теорем</w:t>
            </w:r>
          </w:p>
        </w:tc>
      </w:tr>
      <w:tr w:rsidR="009E5B90" w:rsidRPr="00FF0BB8" w:rsidTr="0024356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2</w:t>
            </w:r>
          </w:p>
        </w:tc>
        <w:tc>
          <w:tcPr>
            <w:tcW w:w="2586"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Спілкування іноземними мовами</w:t>
            </w:r>
          </w:p>
        </w:tc>
        <w:tc>
          <w:tcPr>
            <w:tcW w:w="6379"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b/>
                <w:i/>
                <w:highlight w:val="white"/>
                <w:lang w:val="uk-UA"/>
              </w:rPr>
              <w:t>Уміння:</w:t>
            </w:r>
            <w:r w:rsidRPr="00FF0BB8">
              <w:rPr>
                <w:rFonts w:eastAsia="Times New Roman"/>
                <w:highlight w:val="white"/>
                <w:lang w:val="uk-UA"/>
              </w:rPr>
              <w:t xml:space="preserve"> </w:t>
            </w:r>
            <w:r w:rsidRPr="00FF0BB8">
              <w:rPr>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E5B90" w:rsidRPr="00FF0BB8" w:rsidRDefault="009E5B90" w:rsidP="00243561">
            <w:pPr>
              <w:rPr>
                <w:rFonts w:eastAsia="Times New Roman"/>
                <w:highlight w:val="white"/>
                <w:lang w:val="uk-UA"/>
              </w:rPr>
            </w:pPr>
            <w:r w:rsidRPr="00FF0BB8">
              <w:rPr>
                <w:rFonts w:eastAsia="Times New Roman"/>
                <w:b/>
                <w:i/>
                <w:highlight w:val="white"/>
                <w:lang w:val="uk-UA"/>
              </w:rPr>
              <w:t>Ставлення:</w:t>
            </w:r>
            <w:r w:rsidRPr="00FF0BB8">
              <w:rPr>
                <w:rFonts w:eastAsia="Times New Roman"/>
                <w:highlight w:val="white"/>
                <w:lang w:val="uk-UA"/>
              </w:rPr>
              <w:t xml:space="preserve"> </w:t>
            </w:r>
            <w:r w:rsidRPr="00FF0BB8">
              <w:rPr>
                <w:lang w:val="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w:t>
            </w:r>
            <w:r w:rsidRPr="00FF0BB8">
              <w:rPr>
                <w:lang w:val="uk-UA"/>
              </w:rPr>
              <w:lastRenderedPageBreak/>
              <w:t>самостійного вивчення іноземних мов.</w:t>
            </w:r>
          </w:p>
          <w:p w:rsidR="009E5B90" w:rsidRPr="00FF0BB8" w:rsidRDefault="009E5B90" w:rsidP="00243561">
            <w:pPr>
              <w:rPr>
                <w:rFonts w:eastAsia="Times New Roman"/>
                <w:highlight w:val="white"/>
                <w:lang w:val="uk-UA"/>
              </w:rPr>
            </w:pPr>
            <w:r w:rsidRPr="00FF0BB8">
              <w:rPr>
                <w:rFonts w:eastAsia="Times New Roman"/>
                <w:b/>
                <w:i/>
                <w:highlight w:val="white"/>
                <w:lang w:val="uk-UA"/>
              </w:rPr>
              <w:t>Навчальні ресурси:</w:t>
            </w:r>
            <w:r w:rsidRPr="00FF0BB8">
              <w:rPr>
                <w:rFonts w:eastAsia="Times New Roman"/>
                <w:highlight w:val="white"/>
                <w:lang w:val="uk-UA"/>
              </w:rPr>
              <w:t xml:space="preserve"> </w:t>
            </w:r>
            <w:r w:rsidRPr="00FF0BB8">
              <w:rPr>
                <w:lang w:val="uk-UA"/>
              </w:rPr>
              <w:t>підручники, словники, довідкова література, мультимедійні засоби, адаптовані іншомовні тексти.</w:t>
            </w:r>
          </w:p>
        </w:tc>
      </w:tr>
      <w:tr w:rsidR="009E5B90" w:rsidRPr="00FF0BB8" w:rsidTr="0024356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lastRenderedPageBreak/>
              <w:t>3</w:t>
            </w:r>
          </w:p>
        </w:tc>
        <w:tc>
          <w:tcPr>
            <w:tcW w:w="2586"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Математична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b/>
                <w:i/>
                <w:highlight w:val="white"/>
                <w:lang w:val="uk-UA"/>
              </w:rPr>
              <w:t>Уміння:</w:t>
            </w:r>
            <w:r w:rsidRPr="00FF0BB8">
              <w:rPr>
                <w:rFonts w:eastAsia="Times New Roman"/>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E5B90" w:rsidRPr="00FF0BB8" w:rsidRDefault="009E5B90" w:rsidP="00243561">
            <w:pPr>
              <w:rPr>
                <w:rFonts w:eastAsia="Times New Roman"/>
                <w:highlight w:val="white"/>
                <w:lang w:val="uk-UA"/>
              </w:rPr>
            </w:pPr>
            <w:r w:rsidRPr="00FF0BB8">
              <w:rPr>
                <w:rFonts w:eastAsia="Times New Roman"/>
                <w:b/>
                <w:i/>
                <w:highlight w:val="white"/>
                <w:lang w:val="uk-UA"/>
              </w:rPr>
              <w:t>Ставлення:</w:t>
            </w:r>
            <w:r w:rsidRPr="00FF0BB8">
              <w:rPr>
                <w:rFonts w:eastAsia="Times New Roman"/>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E5B90" w:rsidRPr="00FF0BB8" w:rsidRDefault="009E5B90" w:rsidP="00243561">
            <w:pPr>
              <w:rPr>
                <w:rFonts w:eastAsia="Times New Roman"/>
                <w:highlight w:val="white"/>
                <w:lang w:val="uk-UA"/>
              </w:rPr>
            </w:pPr>
            <w:r w:rsidRPr="00FF0BB8">
              <w:rPr>
                <w:rFonts w:eastAsia="Times New Roman"/>
                <w:b/>
                <w:i/>
                <w:highlight w:val="white"/>
                <w:lang w:val="uk-UA"/>
              </w:rPr>
              <w:t>Навчальні ресурси:</w:t>
            </w:r>
            <w:r w:rsidRPr="00FF0BB8">
              <w:rPr>
                <w:rFonts w:eastAsia="Times New Roman"/>
                <w:highlight w:val="white"/>
                <w:lang w:val="uk-UA"/>
              </w:rPr>
              <w:t xml:space="preserve"> розв'язування математичних задач, і обов’язково таких, що моделюють реальні життєві ситуації</w:t>
            </w:r>
          </w:p>
        </w:tc>
      </w:tr>
      <w:tr w:rsidR="009E5B90" w:rsidRPr="001F5FE7" w:rsidTr="0024356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4</w:t>
            </w:r>
          </w:p>
        </w:tc>
        <w:tc>
          <w:tcPr>
            <w:tcW w:w="2586"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Основні компетентності у природничих науках і технологіях</w:t>
            </w:r>
          </w:p>
        </w:tc>
        <w:tc>
          <w:tcPr>
            <w:tcW w:w="6379"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b/>
                <w:i/>
                <w:highlight w:val="white"/>
                <w:lang w:val="uk-UA"/>
              </w:rPr>
              <w:t>Уміння:</w:t>
            </w:r>
            <w:r w:rsidRPr="00FF0BB8">
              <w:rPr>
                <w:rFonts w:eastAsia="Times New Roman"/>
                <w:highlight w:val="white"/>
                <w:lang w:val="uk-UA"/>
              </w:rPr>
              <w:t xml:space="preserve"> розпізнавати проблеми, що виникають у довкіллі; будувати та досліджувати природні явища і процеси</w:t>
            </w:r>
            <w:r w:rsidRPr="00FF0BB8">
              <w:rPr>
                <w:rFonts w:eastAsia="Times New Roman"/>
                <w:lang w:val="uk-UA"/>
              </w:rPr>
              <w:t>; послуговуватися технологічними пристроями</w:t>
            </w:r>
            <w:r w:rsidRPr="00FF0BB8">
              <w:rPr>
                <w:rFonts w:eastAsia="Times New Roman"/>
                <w:highlight w:val="white"/>
                <w:lang w:val="uk-UA"/>
              </w:rPr>
              <w:t>.</w:t>
            </w:r>
          </w:p>
          <w:p w:rsidR="009E5B90" w:rsidRPr="00FF0BB8" w:rsidRDefault="009E5B90" w:rsidP="00243561">
            <w:pPr>
              <w:rPr>
                <w:rFonts w:eastAsia="Times New Roman"/>
                <w:highlight w:val="white"/>
                <w:lang w:val="uk-UA"/>
              </w:rPr>
            </w:pPr>
            <w:r w:rsidRPr="00FF0BB8">
              <w:rPr>
                <w:rFonts w:eastAsia="Times New Roman"/>
                <w:b/>
                <w:i/>
                <w:highlight w:val="white"/>
                <w:lang w:val="uk-UA"/>
              </w:rPr>
              <w:t>Ставлення:</w:t>
            </w:r>
            <w:r w:rsidRPr="00FF0BB8">
              <w:rPr>
                <w:rFonts w:eastAsia="Times New Roman"/>
                <w:highlight w:val="white"/>
                <w:lang w:val="uk-UA"/>
              </w:rPr>
              <w:t xml:space="preserve"> усвідомлення важливості природничих наук як універсальної мови науки, техніки та технологій.</w:t>
            </w:r>
            <w:r w:rsidRPr="00FF0BB8">
              <w:rPr>
                <w:rFonts w:eastAsia="Times New Roman"/>
                <w:lang w:val="uk-UA"/>
              </w:rPr>
              <w:t xml:space="preserve"> усвідомлення ролі наукових ідей в сучасних інформаційних технологіях</w:t>
            </w:r>
          </w:p>
          <w:p w:rsidR="009E5B90" w:rsidRPr="00FF0BB8" w:rsidRDefault="009E5B90" w:rsidP="00243561">
            <w:pPr>
              <w:rPr>
                <w:rFonts w:eastAsia="Times New Roman"/>
                <w:highlight w:val="white"/>
                <w:lang w:val="uk-UA"/>
              </w:rPr>
            </w:pPr>
            <w:r w:rsidRPr="00FF0BB8">
              <w:rPr>
                <w:rFonts w:eastAsia="Times New Roman"/>
                <w:b/>
                <w:i/>
                <w:highlight w:val="white"/>
                <w:lang w:val="uk-UA"/>
              </w:rPr>
              <w:t>Навчальні ресурси:</w:t>
            </w:r>
            <w:r w:rsidRPr="00FF0BB8">
              <w:rPr>
                <w:rFonts w:eastAsia="Times New Roman"/>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E5B90" w:rsidRPr="00FF0BB8" w:rsidTr="0024356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5</w:t>
            </w:r>
          </w:p>
        </w:tc>
        <w:tc>
          <w:tcPr>
            <w:tcW w:w="2586"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Інформаційно-цифрова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b/>
                <w:i/>
                <w:highlight w:val="white"/>
                <w:lang w:val="uk-UA"/>
              </w:rPr>
              <w:t>Уміння:</w:t>
            </w:r>
            <w:r w:rsidRPr="00FF0BB8">
              <w:rPr>
                <w:rFonts w:eastAsia="Times New Roman"/>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E5B90" w:rsidRPr="00FF0BB8" w:rsidRDefault="009E5B90" w:rsidP="00243561">
            <w:pPr>
              <w:rPr>
                <w:rFonts w:eastAsia="Times New Roman"/>
                <w:highlight w:val="white"/>
                <w:lang w:val="uk-UA"/>
              </w:rPr>
            </w:pPr>
            <w:r w:rsidRPr="00FF0BB8">
              <w:rPr>
                <w:rFonts w:eastAsia="Times New Roman"/>
                <w:b/>
                <w:i/>
                <w:highlight w:val="white"/>
                <w:lang w:val="uk-UA"/>
              </w:rPr>
              <w:t>Ставлення:</w:t>
            </w:r>
            <w:r w:rsidRPr="00FF0BB8">
              <w:rPr>
                <w:rFonts w:eastAsia="Times New Roman"/>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E5B90" w:rsidRPr="00FF0BB8" w:rsidRDefault="009E5B90" w:rsidP="00243561">
            <w:pPr>
              <w:rPr>
                <w:rFonts w:eastAsia="Times New Roman"/>
                <w:highlight w:val="white"/>
                <w:lang w:val="uk-UA"/>
              </w:rPr>
            </w:pPr>
            <w:r w:rsidRPr="00FF0BB8">
              <w:rPr>
                <w:rFonts w:eastAsia="Times New Roman"/>
                <w:b/>
                <w:i/>
                <w:highlight w:val="white"/>
                <w:lang w:val="uk-UA"/>
              </w:rPr>
              <w:lastRenderedPageBreak/>
              <w:t>Навчальні ресурси:</w:t>
            </w:r>
            <w:r w:rsidRPr="00FF0BB8">
              <w:rPr>
                <w:rFonts w:eastAsia="Times New Roman"/>
                <w:highlight w:val="white"/>
                <w:lang w:val="uk-UA"/>
              </w:rPr>
              <w:t xml:space="preserve"> візуалізація даних, побудова графіків та діаграм за допомогою програмних засобів</w:t>
            </w:r>
          </w:p>
        </w:tc>
      </w:tr>
      <w:tr w:rsidR="009E5B90" w:rsidRPr="001F5FE7" w:rsidTr="0024356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lastRenderedPageBreak/>
              <w:t>6</w:t>
            </w:r>
          </w:p>
        </w:tc>
        <w:tc>
          <w:tcPr>
            <w:tcW w:w="2586"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Уміння вчитися впродовж життя</w:t>
            </w:r>
          </w:p>
        </w:tc>
        <w:tc>
          <w:tcPr>
            <w:tcW w:w="6379"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b/>
                <w:i/>
                <w:highlight w:val="white"/>
                <w:lang w:val="uk-UA"/>
              </w:rPr>
              <w:t>Уміння:</w:t>
            </w:r>
            <w:r w:rsidRPr="00FF0BB8">
              <w:rPr>
                <w:rFonts w:eastAsia="Times New Roman"/>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E5B90" w:rsidRPr="00FF0BB8" w:rsidRDefault="009E5B90" w:rsidP="00243561">
            <w:pPr>
              <w:rPr>
                <w:rFonts w:eastAsia="Times New Roman"/>
                <w:highlight w:val="white"/>
                <w:lang w:val="uk-UA"/>
              </w:rPr>
            </w:pPr>
            <w:r w:rsidRPr="00FF0BB8">
              <w:rPr>
                <w:rFonts w:eastAsia="Times New Roman"/>
                <w:b/>
                <w:i/>
                <w:highlight w:val="white"/>
                <w:lang w:val="uk-UA"/>
              </w:rPr>
              <w:t>Ставлення:</w:t>
            </w:r>
            <w:r w:rsidRPr="00FF0BB8">
              <w:rPr>
                <w:rFonts w:eastAsia="Times New Roman"/>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E5B90" w:rsidRPr="00FF0BB8" w:rsidRDefault="009E5B90" w:rsidP="00243561">
            <w:pPr>
              <w:rPr>
                <w:rFonts w:eastAsia="Times New Roman"/>
                <w:highlight w:val="white"/>
                <w:lang w:val="uk-UA"/>
              </w:rPr>
            </w:pPr>
            <w:r w:rsidRPr="00FF0BB8">
              <w:rPr>
                <w:rFonts w:eastAsia="Times New Roman"/>
                <w:b/>
                <w:i/>
                <w:highlight w:val="white"/>
                <w:lang w:val="uk-UA"/>
              </w:rPr>
              <w:t>Навчальні ресурси:</w:t>
            </w:r>
            <w:r w:rsidRPr="00FF0BB8">
              <w:rPr>
                <w:rFonts w:eastAsia="Times New Roman"/>
                <w:highlight w:val="white"/>
                <w:lang w:val="uk-UA"/>
              </w:rPr>
              <w:t xml:space="preserve"> моделювання власної освітньої траєкторії</w:t>
            </w:r>
          </w:p>
        </w:tc>
      </w:tr>
      <w:tr w:rsidR="009E5B90" w:rsidRPr="001F5FE7" w:rsidTr="0024356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7</w:t>
            </w:r>
          </w:p>
        </w:tc>
        <w:tc>
          <w:tcPr>
            <w:tcW w:w="2586"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Ініціативність і підприємливість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b/>
                <w:i/>
                <w:highlight w:val="white"/>
                <w:lang w:val="uk-UA"/>
              </w:rPr>
              <w:t>Уміння:</w:t>
            </w:r>
            <w:r w:rsidRPr="00FF0BB8">
              <w:rPr>
                <w:rFonts w:eastAsia="Times New Roman"/>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E5B90" w:rsidRPr="00FF0BB8" w:rsidRDefault="009E5B90" w:rsidP="00243561">
            <w:pPr>
              <w:rPr>
                <w:rFonts w:eastAsia="Times New Roman"/>
                <w:highlight w:val="white"/>
                <w:lang w:val="uk-UA"/>
              </w:rPr>
            </w:pPr>
            <w:r w:rsidRPr="00FF0BB8">
              <w:rPr>
                <w:rFonts w:eastAsia="Times New Roman"/>
                <w:b/>
                <w:i/>
                <w:highlight w:val="white"/>
                <w:lang w:val="uk-UA"/>
              </w:rPr>
              <w:t>Ставлення:</w:t>
            </w:r>
            <w:r w:rsidRPr="00FF0BB8">
              <w:rPr>
                <w:rFonts w:eastAsia="Times New Roman"/>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E5B90" w:rsidRPr="00FF0BB8" w:rsidRDefault="009E5B90" w:rsidP="00243561">
            <w:pPr>
              <w:rPr>
                <w:rFonts w:eastAsia="Times New Roman"/>
                <w:highlight w:val="white"/>
                <w:lang w:val="uk-UA"/>
              </w:rPr>
            </w:pPr>
            <w:r w:rsidRPr="00FF0BB8">
              <w:rPr>
                <w:rFonts w:eastAsia="Times New Roman"/>
                <w:b/>
                <w:i/>
                <w:highlight w:val="white"/>
                <w:lang w:val="uk-UA"/>
              </w:rPr>
              <w:t>Навчальні ресурси:</w:t>
            </w:r>
            <w:r w:rsidRPr="00FF0BB8">
              <w:rPr>
                <w:rFonts w:eastAsia="Times New Roman"/>
                <w:highlight w:val="white"/>
                <w:lang w:val="uk-UA"/>
              </w:rPr>
              <w:t xml:space="preserve"> завдання підприємницького змісту (оптимізаційні задачі)</w:t>
            </w:r>
          </w:p>
        </w:tc>
      </w:tr>
      <w:tr w:rsidR="009E5B90" w:rsidRPr="00FF0BB8" w:rsidTr="0024356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8</w:t>
            </w:r>
          </w:p>
        </w:tc>
        <w:tc>
          <w:tcPr>
            <w:tcW w:w="2586"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Соціальна і громадянська компетентності</w:t>
            </w:r>
          </w:p>
        </w:tc>
        <w:tc>
          <w:tcPr>
            <w:tcW w:w="6379"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b/>
                <w:i/>
                <w:highlight w:val="white"/>
                <w:lang w:val="uk-UA"/>
              </w:rPr>
              <w:t>Уміння:</w:t>
            </w:r>
            <w:r w:rsidRPr="00FF0BB8">
              <w:rPr>
                <w:rFonts w:eastAsia="Times New Roman"/>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w:t>
            </w:r>
            <w:r w:rsidRPr="00FF0BB8">
              <w:rPr>
                <w:rFonts w:eastAsia="Times New Roman"/>
                <w:highlight w:val="white"/>
                <w:lang w:val="uk-UA"/>
              </w:rPr>
              <w:lastRenderedPageBreak/>
              <w:t>основі чітких критеріїв, робити споживчий вибір, спираючись на різні дані.</w:t>
            </w:r>
          </w:p>
          <w:p w:rsidR="009E5B90" w:rsidRPr="00FF0BB8" w:rsidRDefault="009E5B90" w:rsidP="00243561">
            <w:pPr>
              <w:rPr>
                <w:rFonts w:eastAsia="Times New Roman"/>
                <w:highlight w:val="white"/>
                <w:lang w:val="uk-UA"/>
              </w:rPr>
            </w:pPr>
            <w:r w:rsidRPr="00FF0BB8">
              <w:rPr>
                <w:rFonts w:eastAsia="Times New Roman"/>
                <w:b/>
                <w:i/>
                <w:highlight w:val="white"/>
                <w:lang w:val="uk-UA"/>
              </w:rPr>
              <w:t>Ставлення:</w:t>
            </w:r>
            <w:r w:rsidRPr="00FF0BB8">
              <w:rPr>
                <w:rFonts w:eastAsia="Times New Roman"/>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E5B90" w:rsidRPr="00FF0BB8" w:rsidRDefault="009E5B90" w:rsidP="00243561">
            <w:pPr>
              <w:rPr>
                <w:rFonts w:eastAsia="Times New Roman"/>
                <w:highlight w:val="white"/>
                <w:lang w:val="uk-UA"/>
              </w:rPr>
            </w:pPr>
            <w:r w:rsidRPr="00FF0BB8">
              <w:rPr>
                <w:rFonts w:eastAsia="Times New Roman"/>
                <w:b/>
                <w:i/>
                <w:highlight w:val="white"/>
                <w:lang w:val="uk-UA"/>
              </w:rPr>
              <w:t>Навчальні ресурси:</w:t>
            </w:r>
            <w:r w:rsidRPr="00FF0BB8">
              <w:rPr>
                <w:rFonts w:eastAsia="Times New Roman"/>
                <w:highlight w:val="white"/>
                <w:lang w:val="uk-UA"/>
              </w:rPr>
              <w:t xml:space="preserve"> завдання соціального змісту</w:t>
            </w:r>
          </w:p>
        </w:tc>
      </w:tr>
      <w:tr w:rsidR="009E5B90" w:rsidRPr="00FF0BB8" w:rsidTr="0024356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lastRenderedPageBreak/>
              <w:t>9</w:t>
            </w:r>
          </w:p>
        </w:tc>
        <w:tc>
          <w:tcPr>
            <w:tcW w:w="2586"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Обізнаність і самовираження у сфері культури</w:t>
            </w:r>
          </w:p>
        </w:tc>
        <w:tc>
          <w:tcPr>
            <w:tcW w:w="6379"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b/>
                <w:i/>
                <w:highlight w:val="white"/>
                <w:lang w:val="uk-UA"/>
              </w:rPr>
              <w:t xml:space="preserve">Уміння: </w:t>
            </w:r>
            <w:r w:rsidRPr="00FF0BB8">
              <w:rPr>
                <w:rFonts w:eastAsia="Times New Roman"/>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E5B90" w:rsidRPr="00FF0BB8" w:rsidRDefault="009E5B90" w:rsidP="00243561">
            <w:pPr>
              <w:rPr>
                <w:rFonts w:eastAsia="Times New Roman"/>
                <w:highlight w:val="white"/>
                <w:lang w:val="uk-UA"/>
              </w:rPr>
            </w:pPr>
            <w:r w:rsidRPr="00FF0BB8">
              <w:rPr>
                <w:rFonts w:eastAsia="Times New Roman"/>
                <w:b/>
                <w:i/>
                <w:highlight w:val="white"/>
                <w:lang w:val="uk-UA"/>
              </w:rPr>
              <w:t>Ставлення:</w:t>
            </w:r>
            <w:r w:rsidRPr="00FF0BB8">
              <w:rPr>
                <w:rFonts w:eastAsia="Times New Roman"/>
                <w:highlight w:val="white"/>
                <w:lang w:val="uk-UA"/>
              </w:rPr>
              <w:t xml:space="preserve"> </w:t>
            </w:r>
            <w:r w:rsidRPr="00FF0BB8">
              <w:rPr>
                <w:rFonts w:eastAsia="Times New Roman"/>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F0BB8">
              <w:rPr>
                <w:rFonts w:eastAsia="Times New Roman"/>
                <w:highlight w:val="white"/>
                <w:lang w:val="uk-UA"/>
              </w:rPr>
              <w:t>.</w:t>
            </w:r>
          </w:p>
          <w:p w:rsidR="009E5B90" w:rsidRPr="00FF0BB8" w:rsidRDefault="009E5B90" w:rsidP="00243561">
            <w:pPr>
              <w:rPr>
                <w:rFonts w:eastAsia="Times New Roman"/>
                <w:lang w:val="uk-UA"/>
              </w:rPr>
            </w:pPr>
            <w:r w:rsidRPr="00FF0BB8">
              <w:rPr>
                <w:rFonts w:eastAsia="Times New Roman"/>
                <w:b/>
                <w:i/>
                <w:highlight w:val="white"/>
                <w:lang w:val="uk-UA"/>
              </w:rPr>
              <w:t>Навчальні ресурси:</w:t>
            </w:r>
            <w:r w:rsidRPr="00FF0BB8">
              <w:rPr>
                <w:rFonts w:eastAsia="Times New Roman"/>
                <w:highlight w:val="white"/>
                <w:lang w:val="uk-UA"/>
              </w:rPr>
              <w:t xml:space="preserve"> </w:t>
            </w:r>
            <w:r w:rsidRPr="00FF0BB8">
              <w:rPr>
                <w:rFonts w:eastAsia="Times New Roman"/>
                <w:lang w:val="uk-UA"/>
              </w:rPr>
              <w:t>математичні моделі в різних видах мистецтва</w:t>
            </w:r>
          </w:p>
        </w:tc>
      </w:tr>
      <w:tr w:rsidR="009E5B90" w:rsidRPr="001F5FE7" w:rsidTr="0024356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10</w:t>
            </w:r>
          </w:p>
        </w:tc>
        <w:tc>
          <w:tcPr>
            <w:tcW w:w="2586"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highlight w:val="white"/>
                <w:lang w:val="uk-UA"/>
              </w:rPr>
              <w:t>Екологічна грамотність і здорове життя</w:t>
            </w:r>
          </w:p>
        </w:tc>
        <w:tc>
          <w:tcPr>
            <w:tcW w:w="6379" w:type="dxa"/>
            <w:tcBorders>
              <w:bottom w:val="single" w:sz="8" w:space="0" w:color="000000"/>
              <w:right w:val="single" w:sz="8" w:space="0" w:color="000000"/>
            </w:tcBorders>
            <w:tcMar>
              <w:top w:w="100" w:type="dxa"/>
              <w:left w:w="100" w:type="dxa"/>
              <w:bottom w:w="100" w:type="dxa"/>
              <w:right w:w="100" w:type="dxa"/>
            </w:tcMar>
          </w:tcPr>
          <w:p w:rsidR="009E5B90" w:rsidRPr="00FF0BB8" w:rsidRDefault="009E5B90" w:rsidP="00243561">
            <w:pPr>
              <w:rPr>
                <w:rFonts w:eastAsia="Times New Roman"/>
                <w:highlight w:val="white"/>
                <w:lang w:val="uk-UA"/>
              </w:rPr>
            </w:pPr>
            <w:r w:rsidRPr="00FF0BB8">
              <w:rPr>
                <w:rFonts w:eastAsia="Times New Roman"/>
                <w:b/>
                <w:i/>
                <w:highlight w:val="white"/>
                <w:lang w:val="uk-UA"/>
              </w:rPr>
              <w:t>Уміння:</w:t>
            </w:r>
            <w:r w:rsidRPr="00FF0BB8">
              <w:rPr>
                <w:rFonts w:eastAsia="Times New Roman"/>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E5B90" w:rsidRPr="00FF0BB8" w:rsidRDefault="009E5B90" w:rsidP="00243561">
            <w:pPr>
              <w:rPr>
                <w:rFonts w:eastAsia="Times New Roman"/>
                <w:highlight w:val="white"/>
                <w:lang w:val="uk-UA"/>
              </w:rPr>
            </w:pPr>
            <w:r w:rsidRPr="00FF0BB8">
              <w:rPr>
                <w:rFonts w:eastAsia="Times New Roman"/>
                <w:b/>
                <w:i/>
                <w:highlight w:val="white"/>
                <w:lang w:val="uk-UA"/>
              </w:rPr>
              <w:t>Ставлення:</w:t>
            </w:r>
            <w:r w:rsidRPr="00FF0BB8">
              <w:rPr>
                <w:rFonts w:eastAsia="Times New Roman"/>
                <w:highlight w:val="white"/>
                <w:lang w:val="uk-UA"/>
              </w:rPr>
              <w:t xml:space="preserve"> </w:t>
            </w:r>
            <w:r w:rsidRPr="00FF0BB8">
              <w:rPr>
                <w:rFonts w:eastAsia="Times New Roman"/>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E5B90" w:rsidRPr="00FF0BB8" w:rsidRDefault="009E5B90" w:rsidP="00243561">
            <w:pPr>
              <w:rPr>
                <w:rFonts w:eastAsia="Times New Roman"/>
                <w:highlight w:val="white"/>
                <w:lang w:val="uk-UA"/>
              </w:rPr>
            </w:pPr>
            <w:r w:rsidRPr="00FF0BB8">
              <w:rPr>
                <w:rFonts w:eastAsia="Times New Roman"/>
                <w:b/>
                <w:i/>
                <w:highlight w:val="white"/>
                <w:lang w:val="uk-UA"/>
              </w:rPr>
              <w:t>Навчальні ресурси:</w:t>
            </w:r>
            <w:r w:rsidRPr="00FF0BB8">
              <w:rPr>
                <w:rFonts w:eastAsia="Times New Roman"/>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E2FB5" w:rsidRPr="00523D1A" w:rsidRDefault="00CE2FB5" w:rsidP="00CE2FB5">
      <w:pPr>
        <w:ind w:firstLine="709"/>
        <w:rPr>
          <w:rFonts w:eastAsia="Times New Roman" w:cs="Arial"/>
          <w:highlight w:val="white"/>
          <w:lang w:val="uk-UA" w:eastAsia="uk-UA"/>
        </w:rPr>
      </w:pPr>
      <w:r w:rsidRPr="00523D1A">
        <w:rPr>
          <w:rFonts w:eastAsia="Arial"/>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eastAsia="Arial"/>
          <w:b/>
          <w:highlight w:val="white"/>
          <w:lang w:val="uk-UA" w:eastAsia="uk-UA"/>
        </w:rPr>
        <w:t xml:space="preserve"> </w:t>
      </w:r>
      <w:r w:rsidRPr="00523D1A">
        <w:rPr>
          <w:rFonts w:eastAsia="Arial"/>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eastAsia="Times New Roman" w:cs="Arial"/>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E2FB5" w:rsidRPr="00523D1A" w:rsidRDefault="00CE2FB5" w:rsidP="00CE2FB5">
      <w:pPr>
        <w:ind w:firstLine="709"/>
        <w:rPr>
          <w:rFonts w:eastAsia="Times New Roman"/>
          <w:highlight w:val="white"/>
          <w:lang w:val="uk-UA"/>
        </w:rPr>
      </w:pPr>
      <w:r w:rsidRPr="00523D1A">
        <w:rPr>
          <w:rFonts w:eastAsia="Times New Roman"/>
          <w:highlight w:val="white"/>
          <w:lang w:val="uk-UA"/>
        </w:rPr>
        <w:t>Навчання за наскрізними лініями реалізується насамперед через:</w:t>
      </w:r>
    </w:p>
    <w:p w:rsidR="00CE2FB5" w:rsidRPr="00523D1A" w:rsidRDefault="00CE2FB5" w:rsidP="00CE2FB5">
      <w:pPr>
        <w:ind w:firstLine="709"/>
        <w:rPr>
          <w:rFonts w:eastAsia="Times New Roman"/>
          <w:highlight w:val="white"/>
          <w:lang w:val="uk-UA"/>
        </w:rPr>
      </w:pPr>
      <w:r w:rsidRPr="00523D1A">
        <w:rPr>
          <w:rFonts w:eastAsia="Times New Roman"/>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E2FB5" w:rsidRPr="00523D1A" w:rsidRDefault="00CE2FB5" w:rsidP="00CE2FB5">
      <w:pPr>
        <w:ind w:firstLine="709"/>
        <w:rPr>
          <w:rFonts w:eastAsia="Times New Roman"/>
          <w:highlight w:val="white"/>
          <w:lang w:val="uk-UA"/>
        </w:rPr>
      </w:pPr>
      <w:r w:rsidRPr="00523D1A">
        <w:rPr>
          <w:rFonts w:eastAsia="Times New Roman"/>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E2FB5" w:rsidRPr="00523D1A" w:rsidRDefault="00CE2FB5" w:rsidP="00CE2FB5">
      <w:pPr>
        <w:ind w:firstLine="709"/>
        <w:rPr>
          <w:rFonts w:eastAsia="Times New Roman"/>
          <w:highlight w:val="white"/>
          <w:lang w:val="uk-UA"/>
        </w:rPr>
      </w:pPr>
      <w:r w:rsidRPr="00523D1A">
        <w:rPr>
          <w:rFonts w:eastAsia="Times New Roman"/>
          <w:highlight w:val="white"/>
          <w:lang w:val="uk-UA"/>
        </w:rPr>
        <w:t xml:space="preserve">предмети за вибором; </w:t>
      </w:r>
    </w:p>
    <w:p w:rsidR="00CE2FB5" w:rsidRPr="00523D1A" w:rsidRDefault="00CE2FB5" w:rsidP="00CE2FB5">
      <w:pPr>
        <w:ind w:firstLine="709"/>
        <w:rPr>
          <w:rFonts w:eastAsia="Times New Roman"/>
          <w:highlight w:val="white"/>
          <w:lang w:val="uk-UA"/>
        </w:rPr>
      </w:pPr>
      <w:r w:rsidRPr="00523D1A">
        <w:rPr>
          <w:rFonts w:eastAsia="Times New Roman"/>
          <w:highlight w:val="white"/>
          <w:lang w:val="uk-UA"/>
        </w:rPr>
        <w:t xml:space="preserve">роботу в проектах; </w:t>
      </w:r>
    </w:p>
    <w:p w:rsidR="00CE2FB5" w:rsidRPr="00523D1A" w:rsidRDefault="00CE2FB5" w:rsidP="00CE2FB5">
      <w:pPr>
        <w:ind w:firstLine="709"/>
        <w:rPr>
          <w:rFonts w:eastAsia="Times New Roman"/>
          <w:highlight w:val="white"/>
          <w:lang w:val="uk-UA"/>
        </w:rPr>
      </w:pPr>
      <w:r w:rsidRPr="00523D1A">
        <w:rPr>
          <w:rFonts w:eastAsia="Times New Roman"/>
          <w:highlight w:val="white"/>
          <w:lang w:val="uk-UA"/>
        </w:rPr>
        <w:t>позакласну навчальну роботу і роботу гуртків.</w:t>
      </w:r>
    </w:p>
    <w:p w:rsidR="00CE2FB5" w:rsidRPr="00523D1A" w:rsidRDefault="00CE2FB5" w:rsidP="00CE2FB5">
      <w:pPr>
        <w:ind w:firstLine="709"/>
        <w:rPr>
          <w:rFonts w:eastAsia="Times New Roman"/>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E2FB5" w:rsidRPr="00523D1A" w:rsidTr="00243561">
        <w:trPr>
          <w:trHeight w:val="20"/>
        </w:trPr>
        <w:tc>
          <w:tcPr>
            <w:tcW w:w="1668" w:type="dxa"/>
          </w:tcPr>
          <w:p w:rsidR="00CE2FB5" w:rsidRPr="00523D1A" w:rsidRDefault="00CE2FB5" w:rsidP="00243561">
            <w:pPr>
              <w:jc w:val="center"/>
              <w:rPr>
                <w:rFonts w:eastAsia="Times New Roman"/>
                <w:b/>
                <w:lang w:val="uk-UA"/>
              </w:rPr>
            </w:pPr>
            <w:r w:rsidRPr="00523D1A">
              <w:rPr>
                <w:rFonts w:eastAsia="Times New Roman"/>
                <w:b/>
                <w:lang w:val="uk-UA"/>
              </w:rPr>
              <w:t>Наскрізна лінія</w:t>
            </w:r>
          </w:p>
        </w:tc>
        <w:tc>
          <w:tcPr>
            <w:tcW w:w="8620" w:type="dxa"/>
          </w:tcPr>
          <w:p w:rsidR="00CE2FB5" w:rsidRPr="00523D1A" w:rsidRDefault="00CE2FB5" w:rsidP="00243561">
            <w:pPr>
              <w:jc w:val="center"/>
              <w:rPr>
                <w:rFonts w:eastAsia="Times New Roman"/>
                <w:b/>
                <w:lang w:val="uk-UA"/>
              </w:rPr>
            </w:pPr>
            <w:r w:rsidRPr="00523D1A">
              <w:rPr>
                <w:rFonts w:eastAsia="Times New Roman"/>
                <w:b/>
                <w:highlight w:val="white"/>
                <w:lang w:val="uk-UA"/>
              </w:rPr>
              <w:t>Коротка характеристика</w:t>
            </w:r>
          </w:p>
        </w:tc>
      </w:tr>
      <w:tr w:rsidR="00CE2FB5" w:rsidRPr="005F3EFB" w:rsidTr="00243561">
        <w:trPr>
          <w:cantSplit/>
          <w:trHeight w:val="20"/>
        </w:trPr>
        <w:tc>
          <w:tcPr>
            <w:tcW w:w="1668" w:type="dxa"/>
            <w:textDirection w:val="btLr"/>
          </w:tcPr>
          <w:p w:rsidR="00CE2FB5" w:rsidRPr="00523D1A" w:rsidRDefault="00CE2FB5" w:rsidP="00243561">
            <w:pPr>
              <w:ind w:left="113" w:right="113"/>
              <w:jc w:val="center"/>
              <w:rPr>
                <w:rFonts w:eastAsia="Times New Roman"/>
                <w:lang w:val="uk-UA"/>
              </w:rPr>
            </w:pPr>
            <w:r w:rsidRPr="00523D1A">
              <w:rPr>
                <w:rFonts w:eastAsia="Times New Roman"/>
                <w:highlight w:val="white"/>
                <w:lang w:val="uk-UA"/>
              </w:rPr>
              <w:t>Екологічна безпека й сталий розвиток</w:t>
            </w:r>
          </w:p>
        </w:tc>
        <w:tc>
          <w:tcPr>
            <w:tcW w:w="8620" w:type="dxa"/>
          </w:tcPr>
          <w:p w:rsidR="00CE2FB5" w:rsidRPr="00523D1A" w:rsidRDefault="00CE2FB5" w:rsidP="00243561">
            <w:pPr>
              <w:ind w:firstLine="709"/>
              <w:rPr>
                <w:rFonts w:eastAsia="Times New Roman"/>
                <w:highlight w:val="white"/>
                <w:lang w:val="uk-UA"/>
              </w:rPr>
            </w:pPr>
            <w:r w:rsidRPr="00523D1A">
              <w:rPr>
                <w:rFonts w:eastAsia="Times New Roman"/>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E2FB5" w:rsidRPr="00523D1A" w:rsidRDefault="00CE2FB5" w:rsidP="00243561">
            <w:pPr>
              <w:ind w:firstLine="709"/>
              <w:rPr>
                <w:rFonts w:eastAsia="Times New Roman"/>
                <w:b/>
                <w:lang w:val="uk-UA"/>
              </w:rPr>
            </w:pPr>
            <w:r w:rsidRPr="00523D1A">
              <w:rPr>
                <w:rFonts w:eastAsia="Times New Roman"/>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E2FB5" w:rsidRPr="005F3EFB" w:rsidTr="00243561">
        <w:trPr>
          <w:cantSplit/>
          <w:trHeight w:val="20"/>
        </w:trPr>
        <w:tc>
          <w:tcPr>
            <w:tcW w:w="1668" w:type="dxa"/>
            <w:textDirection w:val="btLr"/>
          </w:tcPr>
          <w:p w:rsidR="00CE2FB5" w:rsidRPr="00523D1A" w:rsidRDefault="00CE2FB5" w:rsidP="00243561">
            <w:pPr>
              <w:ind w:left="113" w:right="113"/>
              <w:jc w:val="center"/>
              <w:rPr>
                <w:rFonts w:eastAsia="Times New Roman"/>
                <w:lang w:val="uk-UA"/>
              </w:rPr>
            </w:pPr>
            <w:r w:rsidRPr="00523D1A">
              <w:rPr>
                <w:rFonts w:eastAsia="Times New Roman"/>
                <w:highlight w:val="white"/>
                <w:lang w:val="uk-UA"/>
              </w:rPr>
              <w:lastRenderedPageBreak/>
              <w:t>Громадянська відповідальність</w:t>
            </w:r>
          </w:p>
        </w:tc>
        <w:tc>
          <w:tcPr>
            <w:tcW w:w="8620" w:type="dxa"/>
          </w:tcPr>
          <w:p w:rsidR="00CE2FB5" w:rsidRPr="00523D1A" w:rsidRDefault="00CE2FB5" w:rsidP="00243561">
            <w:pPr>
              <w:ind w:firstLine="709"/>
              <w:rPr>
                <w:rFonts w:eastAsia="Times New Roman"/>
                <w:highlight w:val="white"/>
                <w:lang w:val="uk-UA"/>
              </w:rPr>
            </w:pPr>
            <w:r w:rsidRPr="00523D1A">
              <w:rPr>
                <w:rFonts w:eastAsia="Times New Roman"/>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E2FB5" w:rsidRPr="00523D1A" w:rsidRDefault="00CE2FB5" w:rsidP="00243561">
            <w:pPr>
              <w:ind w:firstLine="709"/>
              <w:rPr>
                <w:rFonts w:eastAsia="Times New Roman"/>
                <w:b/>
                <w:lang w:val="uk-UA"/>
              </w:rPr>
            </w:pPr>
            <w:r w:rsidRPr="00523D1A">
              <w:rPr>
                <w:rFonts w:eastAsia="Times New Roman"/>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E2FB5" w:rsidRPr="001F5FE7" w:rsidTr="00243561">
        <w:trPr>
          <w:cantSplit/>
          <w:trHeight w:val="20"/>
        </w:trPr>
        <w:tc>
          <w:tcPr>
            <w:tcW w:w="1668" w:type="dxa"/>
            <w:textDirection w:val="btLr"/>
          </w:tcPr>
          <w:p w:rsidR="00CE2FB5" w:rsidRPr="00523D1A" w:rsidRDefault="00CE2FB5" w:rsidP="00243561">
            <w:pPr>
              <w:ind w:left="113" w:right="113"/>
              <w:jc w:val="center"/>
              <w:rPr>
                <w:rFonts w:eastAsia="Times New Roman"/>
                <w:b/>
                <w:lang w:val="uk-UA"/>
              </w:rPr>
            </w:pPr>
            <w:r w:rsidRPr="00523D1A">
              <w:rPr>
                <w:rFonts w:eastAsia="Times New Roman"/>
                <w:highlight w:val="white"/>
                <w:lang w:val="uk-UA"/>
              </w:rPr>
              <w:t>Здоров'я і безпека</w:t>
            </w:r>
          </w:p>
        </w:tc>
        <w:tc>
          <w:tcPr>
            <w:tcW w:w="8620" w:type="dxa"/>
          </w:tcPr>
          <w:p w:rsidR="00CE2FB5" w:rsidRPr="00523D1A" w:rsidRDefault="00CE2FB5" w:rsidP="00243561">
            <w:pPr>
              <w:ind w:firstLine="709"/>
              <w:rPr>
                <w:rFonts w:eastAsia="Times New Roman"/>
                <w:highlight w:val="white"/>
                <w:lang w:val="uk-UA"/>
              </w:rPr>
            </w:pPr>
            <w:r w:rsidRPr="00523D1A">
              <w:rPr>
                <w:rFonts w:eastAsia="Times New Roman"/>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E2FB5" w:rsidRPr="00523D1A" w:rsidRDefault="00CE2FB5" w:rsidP="00243561">
            <w:pPr>
              <w:ind w:firstLine="709"/>
              <w:rPr>
                <w:rFonts w:eastAsia="Times New Roman"/>
                <w:b/>
                <w:lang w:val="uk-UA"/>
              </w:rPr>
            </w:pPr>
            <w:r w:rsidRPr="00523D1A">
              <w:rPr>
                <w:rFonts w:eastAsia="Times New Roman"/>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E2FB5" w:rsidRPr="001F5FE7" w:rsidTr="00243561">
        <w:trPr>
          <w:cantSplit/>
          <w:trHeight w:val="20"/>
        </w:trPr>
        <w:tc>
          <w:tcPr>
            <w:tcW w:w="1668" w:type="dxa"/>
            <w:textDirection w:val="btLr"/>
          </w:tcPr>
          <w:p w:rsidR="00CE2FB5" w:rsidRPr="00523D1A" w:rsidRDefault="00CE2FB5" w:rsidP="00243561">
            <w:pPr>
              <w:ind w:left="113" w:right="113"/>
              <w:jc w:val="center"/>
              <w:rPr>
                <w:rFonts w:eastAsia="Times New Roman"/>
                <w:b/>
                <w:lang w:val="uk-UA"/>
              </w:rPr>
            </w:pPr>
            <w:r w:rsidRPr="00523D1A">
              <w:rPr>
                <w:rFonts w:eastAsia="Times New Roman"/>
                <w:highlight w:val="white"/>
                <w:lang w:val="uk-UA"/>
              </w:rPr>
              <w:t>Підприємливість і фінансова грамотність</w:t>
            </w:r>
          </w:p>
        </w:tc>
        <w:tc>
          <w:tcPr>
            <w:tcW w:w="8620" w:type="dxa"/>
          </w:tcPr>
          <w:p w:rsidR="00CE2FB5" w:rsidRPr="00523D1A" w:rsidRDefault="00CE2FB5" w:rsidP="00243561">
            <w:pPr>
              <w:ind w:firstLine="709"/>
              <w:rPr>
                <w:rFonts w:eastAsia="Times New Roman"/>
                <w:highlight w:val="white"/>
                <w:lang w:val="uk-UA"/>
              </w:rPr>
            </w:pPr>
            <w:r w:rsidRPr="00523D1A">
              <w:rPr>
                <w:rFonts w:eastAsia="Times New Roman"/>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E2FB5" w:rsidRPr="00523D1A" w:rsidRDefault="00CE2FB5" w:rsidP="00243561">
            <w:pPr>
              <w:ind w:firstLine="708"/>
              <w:rPr>
                <w:rFonts w:eastAsia="Times New Roman"/>
                <w:b/>
                <w:lang w:val="uk-UA"/>
              </w:rPr>
            </w:pPr>
            <w:r w:rsidRPr="00523D1A">
              <w:rPr>
                <w:rFonts w:eastAsia="Times New Roman"/>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E5B90" w:rsidRPr="00FF0BB8" w:rsidRDefault="009E5B90" w:rsidP="009E5B90">
      <w:pPr>
        <w:rPr>
          <w:rFonts w:eastAsia="Times New Roman"/>
          <w:highlight w:val="white"/>
          <w:lang w:val="uk-UA"/>
        </w:rPr>
      </w:pPr>
    </w:p>
    <w:p w:rsidR="00945B1B" w:rsidRDefault="009E5B90" w:rsidP="009E5B90">
      <w:pPr>
        <w:ind w:firstLine="709"/>
        <w:rPr>
          <w:rFonts w:eastAsia="Times New Roman"/>
          <w:highlight w:val="white"/>
          <w:lang w:val="uk-UA"/>
        </w:rPr>
      </w:pPr>
      <w:r w:rsidRPr="00FF0BB8">
        <w:rPr>
          <w:rFonts w:eastAsia="Times New Roman"/>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w:t>
      </w:r>
    </w:p>
    <w:p w:rsidR="009E5B90" w:rsidRPr="00FF0BB8" w:rsidRDefault="009E5B90" w:rsidP="009E5B90">
      <w:pPr>
        <w:ind w:firstLine="709"/>
        <w:rPr>
          <w:rFonts w:eastAsia="Times New Roman"/>
          <w:highlight w:val="white"/>
          <w:lang w:val="uk-UA"/>
        </w:rPr>
      </w:pPr>
      <w:r w:rsidRPr="00FF0BB8">
        <w:rPr>
          <w:rFonts w:eastAsia="Times New Roman"/>
          <w:highlight w:val="white"/>
          <w:lang w:val="uk-UA"/>
        </w:rPr>
        <w:lastRenderedPageBreak/>
        <w:t xml:space="preserve">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9E5B90" w:rsidRPr="00FF0BB8" w:rsidRDefault="009E5B90" w:rsidP="009E5B90">
      <w:pPr>
        <w:ind w:firstLine="709"/>
        <w:rPr>
          <w:lang w:val="uk-UA"/>
        </w:rPr>
      </w:pPr>
      <w:r w:rsidRPr="00FF0BB8">
        <w:rPr>
          <w:b/>
          <w:lang w:val="uk-UA"/>
        </w:rPr>
        <w:t xml:space="preserve">Вимоги до осіб, які можуть розпочинати здобуття базової середньої освіти. </w:t>
      </w:r>
      <w:r w:rsidRPr="00FF0BB8">
        <w:rPr>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w:t>
      </w:r>
      <w:r>
        <w:rPr>
          <w:lang w:val="uk-UA"/>
        </w:rPr>
        <w:t>,</w:t>
      </w:r>
      <w:r w:rsidRPr="00FF0BB8">
        <w:rPr>
          <w:lang w:val="uk-UA"/>
        </w:rPr>
        <w:t xml:space="preserve"> повинні розпочинати здобуття базової середньої освіти цього ж навчального року.</w:t>
      </w:r>
    </w:p>
    <w:p w:rsidR="009E5B90" w:rsidRPr="00FF0BB8" w:rsidRDefault="009E5B90" w:rsidP="009E5B90">
      <w:pPr>
        <w:ind w:firstLine="709"/>
        <w:rPr>
          <w:lang w:val="uk-UA"/>
        </w:rPr>
      </w:pPr>
      <w:r w:rsidRPr="00FF0BB8">
        <w:rPr>
          <w:lang w:val="uk-UA"/>
        </w:rPr>
        <w:t>Особи з особливими освітніми потребами можуть розпочинати здобуття базової середньої освіти за інших умов.</w:t>
      </w:r>
    </w:p>
    <w:p w:rsidR="009E5B90" w:rsidRPr="00FF0BB8" w:rsidRDefault="009E5B90" w:rsidP="009E5B90">
      <w:pPr>
        <w:ind w:firstLine="709"/>
        <w:rPr>
          <w:lang w:val="uk-UA"/>
        </w:rPr>
      </w:pPr>
      <w:r w:rsidRPr="00FF0BB8">
        <w:rPr>
          <w:b/>
          <w:lang w:val="uk-UA"/>
        </w:rPr>
        <w:t>Перелік освітніх галузей.</w:t>
      </w:r>
      <w:r w:rsidRPr="00FF0BB8">
        <w:rPr>
          <w:lang w:val="uk-UA"/>
        </w:rPr>
        <w:t xml:space="preserve"> Навчальну програму укладено за такими освітніми галузями:</w:t>
      </w:r>
    </w:p>
    <w:p w:rsidR="009E5B90" w:rsidRPr="00FF0BB8" w:rsidRDefault="009E5B90" w:rsidP="009E5B90">
      <w:pPr>
        <w:rPr>
          <w:lang w:val="uk-UA"/>
        </w:rPr>
      </w:pPr>
      <w:r w:rsidRPr="00FF0BB8">
        <w:rPr>
          <w:u w:val="single"/>
          <w:lang w:val="uk-UA"/>
        </w:rPr>
        <w:t>Мови і літератури</w:t>
      </w:r>
      <w:r w:rsidRPr="00FF0BB8">
        <w:rPr>
          <w:lang w:val="uk-UA"/>
        </w:rPr>
        <w:t xml:space="preserve"> (українська мова, українська література, іноземна мова, зарубіжна література). </w:t>
      </w:r>
    </w:p>
    <w:p w:rsidR="009E5B90" w:rsidRPr="00FF0BB8" w:rsidRDefault="009E5B90" w:rsidP="009E5B90">
      <w:pPr>
        <w:rPr>
          <w:lang w:val="uk-UA"/>
        </w:rPr>
      </w:pPr>
      <w:r w:rsidRPr="00FF0BB8">
        <w:rPr>
          <w:u w:val="single"/>
          <w:lang w:val="uk-UA"/>
        </w:rPr>
        <w:t>Суспільствознавство</w:t>
      </w:r>
      <w:r w:rsidRPr="00FF0BB8">
        <w:rPr>
          <w:lang w:val="uk-UA"/>
        </w:rPr>
        <w:t xml:space="preserve"> (історія України, всесвітня історія, основи правознавства).</w:t>
      </w:r>
    </w:p>
    <w:p w:rsidR="009E5B90" w:rsidRPr="00FF0BB8" w:rsidRDefault="009E5B90" w:rsidP="009E5B90">
      <w:pPr>
        <w:rPr>
          <w:lang w:val="uk-UA"/>
        </w:rPr>
      </w:pPr>
      <w:r w:rsidRPr="00FF0BB8">
        <w:rPr>
          <w:u w:val="single"/>
          <w:lang w:val="uk-UA"/>
        </w:rPr>
        <w:t>Мистецтво</w:t>
      </w:r>
      <w:r w:rsidRPr="00FF0BB8">
        <w:rPr>
          <w:lang w:val="uk-UA"/>
        </w:rPr>
        <w:t xml:space="preserve"> (музичне мистецтво, образотворче мистецтво, мистецтво).</w:t>
      </w:r>
    </w:p>
    <w:p w:rsidR="009E5B90" w:rsidRPr="00FF0BB8" w:rsidRDefault="009E5B90" w:rsidP="009E5B90">
      <w:pPr>
        <w:rPr>
          <w:lang w:val="uk-UA"/>
        </w:rPr>
      </w:pPr>
      <w:r w:rsidRPr="00FF0BB8">
        <w:rPr>
          <w:u w:val="single"/>
          <w:lang w:val="uk-UA"/>
        </w:rPr>
        <w:t>Математика</w:t>
      </w:r>
      <w:r w:rsidRPr="00FF0BB8">
        <w:rPr>
          <w:lang w:val="uk-UA"/>
        </w:rPr>
        <w:t xml:space="preserve"> (математика, алгебра, геометрія).</w:t>
      </w:r>
    </w:p>
    <w:p w:rsidR="009E5B90" w:rsidRPr="00FF0BB8" w:rsidRDefault="009E5B90" w:rsidP="009E5B90">
      <w:pPr>
        <w:rPr>
          <w:lang w:val="uk-UA"/>
        </w:rPr>
      </w:pPr>
      <w:r w:rsidRPr="00FF0BB8">
        <w:rPr>
          <w:u w:val="single"/>
          <w:lang w:val="uk-UA"/>
        </w:rPr>
        <w:t>Природознавство</w:t>
      </w:r>
      <w:r w:rsidRPr="00FF0BB8">
        <w:rPr>
          <w:lang w:val="uk-UA"/>
        </w:rPr>
        <w:t xml:space="preserve"> (природознавство, біологія, географія, фізика, хімія).</w:t>
      </w:r>
    </w:p>
    <w:p w:rsidR="009E5B90" w:rsidRPr="00FF0BB8" w:rsidRDefault="009E5B90" w:rsidP="009E5B90">
      <w:pPr>
        <w:rPr>
          <w:lang w:val="uk-UA"/>
        </w:rPr>
      </w:pPr>
      <w:r w:rsidRPr="00FF0BB8">
        <w:rPr>
          <w:u w:val="single"/>
          <w:lang w:val="uk-UA"/>
        </w:rPr>
        <w:t>Технології</w:t>
      </w:r>
      <w:r w:rsidRPr="00FF0BB8">
        <w:rPr>
          <w:lang w:val="uk-UA"/>
        </w:rPr>
        <w:t xml:space="preserve"> (трудове навчання, інформатика).</w:t>
      </w:r>
    </w:p>
    <w:p w:rsidR="009E5B90" w:rsidRPr="00FF0BB8" w:rsidRDefault="009E5B90" w:rsidP="009E5B90">
      <w:pPr>
        <w:rPr>
          <w:lang w:val="uk-UA"/>
        </w:rPr>
      </w:pPr>
      <w:r w:rsidRPr="00FF0BB8">
        <w:rPr>
          <w:u w:val="single"/>
          <w:lang w:val="uk-UA"/>
        </w:rPr>
        <w:t>Здоров’я і фізична культура</w:t>
      </w:r>
      <w:r w:rsidRPr="00FF0BB8">
        <w:rPr>
          <w:lang w:val="uk-UA"/>
        </w:rPr>
        <w:t xml:space="preserve"> (основи здоров’я, фізична культура).</w:t>
      </w:r>
    </w:p>
    <w:p w:rsidR="009E5B90" w:rsidRPr="00FF0BB8" w:rsidRDefault="009E5B90" w:rsidP="009E5B90">
      <w:pPr>
        <w:ind w:firstLine="709"/>
        <w:rPr>
          <w:lang w:val="uk-UA"/>
        </w:rPr>
      </w:pPr>
      <w:r w:rsidRPr="00FF0BB8">
        <w:rPr>
          <w:b/>
          <w:lang w:val="uk-UA"/>
        </w:rPr>
        <w:t>Логічна послідовність вивчення предметів</w:t>
      </w:r>
      <w:r w:rsidRPr="00FF0BB8">
        <w:rPr>
          <w:lang w:val="uk-UA"/>
        </w:rPr>
        <w:t xml:space="preserve"> розкривається у відповідних навчальних програмах.</w:t>
      </w:r>
    </w:p>
    <w:p w:rsidR="009E5B90" w:rsidRPr="00FF0BB8" w:rsidRDefault="009E5B90" w:rsidP="009E5B90">
      <w:pPr>
        <w:ind w:firstLine="709"/>
        <w:rPr>
          <w:lang w:val="uk-UA"/>
        </w:rPr>
      </w:pPr>
      <w:r w:rsidRPr="00FF0BB8">
        <w:rPr>
          <w:lang w:val="uk-UA"/>
        </w:rPr>
        <w:t xml:space="preserve"> Основними формами організації освітнього процесу є різні типи уроку: </w:t>
      </w:r>
    </w:p>
    <w:p w:rsidR="009E5B90" w:rsidRPr="00FF0BB8" w:rsidRDefault="009E5B90" w:rsidP="009E5B90">
      <w:pPr>
        <w:tabs>
          <w:tab w:val="left" w:pos="993"/>
        </w:tabs>
        <w:rPr>
          <w:lang w:val="uk-UA"/>
        </w:rPr>
      </w:pPr>
      <w:r w:rsidRPr="00FF0BB8">
        <w:rPr>
          <w:lang w:val="uk-UA"/>
        </w:rPr>
        <w:t xml:space="preserve">формування компетентностей; розвитку компетентностей; перевірки та/або оцінювання досягнення компетентностей; корекції основних компетентностей; </w:t>
      </w:r>
    </w:p>
    <w:p w:rsidR="009E5B90" w:rsidRPr="00FF0BB8" w:rsidRDefault="009E5B90" w:rsidP="009E5B90">
      <w:pPr>
        <w:tabs>
          <w:tab w:val="left" w:pos="993"/>
        </w:tabs>
        <w:rPr>
          <w:lang w:val="uk-UA"/>
        </w:rPr>
      </w:pPr>
      <w:r w:rsidRPr="00FF0BB8">
        <w:rPr>
          <w:rFonts w:eastAsia="Times New Roman"/>
          <w:lang w:val="uk-UA" w:eastAsia="uk-UA"/>
        </w:rPr>
        <w:t>комбінований урок</w:t>
      </w:r>
      <w:r w:rsidRPr="00FF0BB8">
        <w:rPr>
          <w:lang w:val="uk-UA"/>
        </w:rPr>
        <w:t>, уроки-семінари, конференції, інтерактивні уроки,</w:t>
      </w:r>
      <w:r w:rsidRPr="00FF0BB8">
        <w:rPr>
          <w:rFonts w:eastAsia="Times New Roman"/>
          <w:lang w:val="uk-UA" w:eastAsia="uk-UA"/>
        </w:rPr>
        <w:t xml:space="preserve"> інтегровані уроки,</w:t>
      </w:r>
      <w:r w:rsidRPr="00FF0BB8">
        <w:rPr>
          <w:lang w:val="uk-UA"/>
        </w:rPr>
        <w:t xml:space="preserve"> відео-уроки тощо.</w:t>
      </w:r>
    </w:p>
    <w:p w:rsidR="009E5B90" w:rsidRPr="00FF0BB8" w:rsidRDefault="009E5B90" w:rsidP="009E5B90">
      <w:pPr>
        <w:ind w:firstLine="709"/>
        <w:rPr>
          <w:lang w:val="uk-UA"/>
        </w:rPr>
      </w:pPr>
      <w:r w:rsidRPr="00FF0BB8">
        <w:rPr>
          <w:lang w:val="uk-UA"/>
        </w:rPr>
        <w:t>Також формами організації освітнього процесу є екскурсії, віртуальні подорожі, форуми, спектаклі, брифінги, квести.</w:t>
      </w:r>
    </w:p>
    <w:p w:rsidR="00CE2FB5" w:rsidRPr="00523D1A" w:rsidRDefault="00CE2FB5" w:rsidP="00CE2FB5">
      <w:pPr>
        <w:ind w:firstLine="709"/>
        <w:rPr>
          <w:rFonts w:eastAsia="Times New Roman"/>
          <w:lang w:val="uk-UA" w:eastAsia="uk-UA"/>
        </w:rPr>
      </w:pPr>
      <w:r w:rsidRPr="00523D1A">
        <w:rPr>
          <w:rFonts w:eastAsia="Times New Roman"/>
          <w:lang w:val="uk-UA" w:eastAsia="uk-UA"/>
        </w:rPr>
        <w:t xml:space="preserve">З метою </w:t>
      </w:r>
      <w:r w:rsidRPr="00523D1A">
        <w:rPr>
          <w:lang w:val="uk-UA"/>
        </w:rPr>
        <w:t>засвоєння нового матеріалу</w:t>
      </w:r>
      <w:r w:rsidRPr="00523D1A">
        <w:rPr>
          <w:rFonts w:eastAsia="Times New Roman"/>
          <w:lang w:val="uk-UA" w:eastAsia="uk-UA"/>
        </w:rPr>
        <w:t xml:space="preserve"> та </w:t>
      </w:r>
      <w:r w:rsidRPr="00523D1A">
        <w:rPr>
          <w:lang w:val="uk-UA"/>
        </w:rPr>
        <w:t>розвитку компетентностей</w:t>
      </w:r>
      <w:r w:rsidRPr="00523D1A">
        <w:rPr>
          <w:rFonts w:eastAsia="Times New Roman"/>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E2FB5" w:rsidRPr="00523D1A" w:rsidRDefault="00CE2FB5" w:rsidP="00CE2FB5">
      <w:pPr>
        <w:ind w:firstLine="709"/>
        <w:rPr>
          <w:rFonts w:eastAsia="Times New Roman"/>
          <w:lang w:val="uk-UA" w:eastAsia="uk-UA"/>
        </w:rPr>
      </w:pPr>
      <w:r w:rsidRPr="00523D1A">
        <w:rPr>
          <w:rFonts w:eastAsia="Times New Roman"/>
          <w:lang w:val="uk-UA" w:eastAsia="uk-UA"/>
        </w:rPr>
        <w:lastRenderedPageBreak/>
        <w:t xml:space="preserve">Функцію </w:t>
      </w:r>
      <w:r w:rsidRPr="00523D1A">
        <w:rPr>
          <w:lang w:val="uk-UA"/>
        </w:rPr>
        <w:t>перевірки та/або оцінювання досягнення компетентностей</w:t>
      </w:r>
      <w:r w:rsidRPr="00523D1A">
        <w:rPr>
          <w:rFonts w:eastAsia="Times New Roman"/>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E2FB5" w:rsidRPr="00523D1A" w:rsidRDefault="00CE2FB5" w:rsidP="00CE2FB5">
      <w:pPr>
        <w:ind w:firstLine="709"/>
        <w:rPr>
          <w:rFonts w:eastAsia="Times New Roman"/>
          <w:lang w:val="uk-UA" w:eastAsia="uk-UA"/>
        </w:rPr>
      </w:pPr>
      <w:r w:rsidRPr="00523D1A">
        <w:rPr>
          <w:rFonts w:eastAsia="Times New Roman"/>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E2FB5" w:rsidRPr="00523D1A" w:rsidRDefault="00CE2FB5" w:rsidP="00CE2FB5">
      <w:pPr>
        <w:ind w:firstLine="709"/>
        <w:rPr>
          <w:rFonts w:eastAsia="Times New Roman"/>
          <w:lang w:val="uk-UA" w:eastAsia="uk-UA"/>
        </w:rPr>
      </w:pPr>
      <w:r w:rsidRPr="00523D1A">
        <w:rPr>
          <w:rFonts w:eastAsia="Times New Roman"/>
          <w:bCs/>
          <w:lang w:val="uk-UA" w:eastAsia="uk-UA"/>
        </w:rPr>
        <w:t>Екскурсії</w:t>
      </w:r>
      <w:r w:rsidRPr="00523D1A">
        <w:rPr>
          <w:rFonts w:eastAsia="Times New Roman"/>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E2FB5" w:rsidRPr="00523D1A" w:rsidRDefault="00CE2FB5" w:rsidP="00CE2FB5">
      <w:pPr>
        <w:ind w:firstLine="709"/>
        <w:rPr>
          <w:rFonts w:eastAsia="Times New Roman"/>
          <w:lang w:val="uk-UA" w:eastAsia="uk-UA"/>
        </w:rPr>
      </w:pPr>
      <w:r w:rsidRPr="00523D1A">
        <w:rPr>
          <w:rFonts w:eastAsia="Times New Roman"/>
          <w:bCs/>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eastAsia="Times New Roman"/>
          <w:lang w:val="uk-UA" w:eastAsia="uk-UA"/>
        </w:rPr>
        <w:t>підбору матеріалу, виконують самостійно розподілені ролі та аналізують виконану роботу.</w:t>
      </w:r>
    </w:p>
    <w:p w:rsidR="009E5B90" w:rsidRPr="00FF0BB8" w:rsidRDefault="00CE2FB5" w:rsidP="00CE2FB5">
      <w:pPr>
        <w:ind w:firstLine="709"/>
        <w:rPr>
          <w:lang w:val="uk-UA"/>
        </w:rPr>
      </w:pPr>
      <w:r w:rsidRPr="00523D1A">
        <w:rPr>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Pr>
          <w:rFonts w:eastAsia="Times New Roman"/>
          <w:lang w:val="uk-UA" w:eastAsia="uk-UA"/>
        </w:rPr>
        <w:t xml:space="preserve"> </w:t>
      </w:r>
    </w:p>
    <w:p w:rsidR="009E5B90" w:rsidRPr="00FF0BB8" w:rsidRDefault="009E5B90" w:rsidP="009E5B90">
      <w:pPr>
        <w:ind w:firstLine="709"/>
        <w:rPr>
          <w:lang w:val="uk-UA"/>
        </w:rPr>
      </w:pPr>
      <w:r w:rsidRPr="00FF0BB8">
        <w:rPr>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E5B90" w:rsidRPr="00FF0BB8" w:rsidRDefault="009E5B90" w:rsidP="009E5B90">
      <w:pPr>
        <w:shd w:val="clear" w:color="auto" w:fill="FFFFFF"/>
        <w:ind w:firstLine="709"/>
        <w:rPr>
          <w:lang w:val="uk-UA"/>
        </w:rPr>
      </w:pPr>
      <w:r w:rsidRPr="00FF0BB8">
        <w:rPr>
          <w:b/>
          <w:lang w:val="uk-UA"/>
        </w:rPr>
        <w:t>Опис та інструменти системи внутрішнього забезпечення якості освіти.</w:t>
      </w:r>
      <w:r w:rsidRPr="00FF0BB8">
        <w:rPr>
          <w:lang w:val="uk-UA"/>
        </w:rPr>
        <w:t xml:space="preserve"> Система внутрішнього забезпечення якості складається з наступних компонентів:</w:t>
      </w:r>
    </w:p>
    <w:p w:rsidR="009E5B90" w:rsidRPr="00FF0BB8" w:rsidRDefault="009E5B90" w:rsidP="009E5B90">
      <w:pPr>
        <w:shd w:val="clear" w:color="auto" w:fill="FFFFFF"/>
        <w:tabs>
          <w:tab w:val="left" w:pos="284"/>
          <w:tab w:val="left" w:pos="1134"/>
        </w:tabs>
        <w:ind w:firstLine="709"/>
        <w:rPr>
          <w:lang w:val="uk-UA"/>
        </w:rPr>
      </w:pPr>
      <w:r w:rsidRPr="00FF0BB8">
        <w:rPr>
          <w:lang w:val="uk-UA"/>
        </w:rPr>
        <w:t>кадрове забезпечення освітньої діяльності;</w:t>
      </w:r>
    </w:p>
    <w:p w:rsidR="009E5B90" w:rsidRPr="00FF0BB8" w:rsidRDefault="009E5B90" w:rsidP="009E5B90">
      <w:pPr>
        <w:shd w:val="clear" w:color="auto" w:fill="FFFFFF"/>
        <w:tabs>
          <w:tab w:val="left" w:pos="284"/>
          <w:tab w:val="left" w:pos="1134"/>
        </w:tabs>
        <w:ind w:firstLine="709"/>
        <w:rPr>
          <w:lang w:val="uk-UA"/>
        </w:rPr>
      </w:pPr>
      <w:r w:rsidRPr="00FF0BB8">
        <w:rPr>
          <w:lang w:val="uk-UA"/>
        </w:rPr>
        <w:t>навчально-методичне забезпечення освітньої діяльності;</w:t>
      </w:r>
    </w:p>
    <w:p w:rsidR="009E5B90" w:rsidRPr="00FF0BB8" w:rsidRDefault="009E5B90" w:rsidP="009E5B90">
      <w:pPr>
        <w:shd w:val="clear" w:color="auto" w:fill="FFFFFF"/>
        <w:tabs>
          <w:tab w:val="left" w:pos="284"/>
          <w:tab w:val="left" w:pos="1134"/>
        </w:tabs>
        <w:ind w:firstLine="709"/>
        <w:rPr>
          <w:lang w:val="uk-UA"/>
        </w:rPr>
      </w:pPr>
      <w:r w:rsidRPr="00FF0BB8">
        <w:rPr>
          <w:lang w:val="uk-UA"/>
        </w:rPr>
        <w:t>матеріально-технічне забезпечення освітньої діяльності;</w:t>
      </w:r>
    </w:p>
    <w:p w:rsidR="009E5B90" w:rsidRPr="00FF0BB8" w:rsidRDefault="009E5B90" w:rsidP="009E5B90">
      <w:pPr>
        <w:shd w:val="clear" w:color="auto" w:fill="FFFFFF"/>
        <w:tabs>
          <w:tab w:val="left" w:pos="284"/>
          <w:tab w:val="left" w:pos="1134"/>
        </w:tabs>
        <w:ind w:firstLine="709"/>
        <w:rPr>
          <w:lang w:val="uk-UA"/>
        </w:rPr>
      </w:pPr>
      <w:r w:rsidRPr="00FF0BB8">
        <w:rPr>
          <w:lang w:val="uk-UA"/>
        </w:rPr>
        <w:t>якість проведення навчальних занять;</w:t>
      </w:r>
    </w:p>
    <w:p w:rsidR="009E5B90" w:rsidRPr="00FF0BB8" w:rsidRDefault="009E5B90" w:rsidP="009E5B90">
      <w:pPr>
        <w:shd w:val="clear" w:color="auto" w:fill="FFFFFF"/>
        <w:tabs>
          <w:tab w:val="left" w:pos="284"/>
          <w:tab w:val="left" w:pos="1134"/>
        </w:tabs>
        <w:ind w:firstLine="709"/>
        <w:rPr>
          <w:lang w:val="uk-UA"/>
        </w:rPr>
      </w:pPr>
      <w:r w:rsidRPr="00FF0BB8">
        <w:rPr>
          <w:lang w:val="uk-UA"/>
        </w:rPr>
        <w:t xml:space="preserve">моніторинг досягнення </w:t>
      </w:r>
      <w:r w:rsidRPr="00FF0BB8">
        <w:rPr>
          <w:rFonts w:eastAsia="Times New Roman"/>
          <w:lang w:val="uk-UA" w:eastAsia="uk-UA"/>
        </w:rPr>
        <w:t xml:space="preserve">учнями </w:t>
      </w:r>
      <w:r w:rsidRPr="00FF0BB8">
        <w:rPr>
          <w:lang w:val="uk-UA"/>
        </w:rPr>
        <w:t>результатів навчання (компетентностей).</w:t>
      </w:r>
    </w:p>
    <w:p w:rsidR="009E5B90" w:rsidRPr="002958F6" w:rsidRDefault="009E5B90" w:rsidP="009E5B90">
      <w:pPr>
        <w:shd w:val="clear" w:color="auto" w:fill="FFFFFF"/>
        <w:tabs>
          <w:tab w:val="left" w:pos="1134"/>
        </w:tabs>
        <w:ind w:firstLine="709"/>
        <w:rPr>
          <w:b/>
          <w:lang w:val="uk-UA"/>
        </w:rPr>
      </w:pPr>
      <w:r w:rsidRPr="002958F6">
        <w:rPr>
          <w:b/>
          <w:lang w:val="uk-UA"/>
        </w:rPr>
        <w:t>Завдання системи внутрішнього забезпечення якості освіти:</w:t>
      </w:r>
    </w:p>
    <w:p w:rsidR="009E5B90" w:rsidRPr="00FF0BB8" w:rsidRDefault="009E5B90" w:rsidP="009E5B90">
      <w:pPr>
        <w:shd w:val="clear" w:color="auto" w:fill="FFFFFF"/>
        <w:tabs>
          <w:tab w:val="left" w:pos="284"/>
          <w:tab w:val="left" w:pos="1134"/>
        </w:tabs>
        <w:ind w:firstLine="709"/>
        <w:rPr>
          <w:rFonts w:eastAsia="Times New Roman"/>
          <w:lang w:val="uk-UA" w:eastAsia="ru-RU"/>
        </w:rPr>
      </w:pPr>
      <w:r w:rsidRPr="00FF0BB8">
        <w:rPr>
          <w:lang w:val="uk-UA"/>
        </w:rPr>
        <w:t>оновлення методичної бази освітньої діяльності;</w:t>
      </w:r>
    </w:p>
    <w:p w:rsidR="009E5B90" w:rsidRPr="00FF0BB8" w:rsidRDefault="009E5B90" w:rsidP="009E5B90">
      <w:pPr>
        <w:shd w:val="clear" w:color="auto" w:fill="FFFFFF"/>
        <w:tabs>
          <w:tab w:val="left" w:pos="284"/>
          <w:tab w:val="left" w:pos="1134"/>
        </w:tabs>
        <w:ind w:firstLine="709"/>
        <w:rPr>
          <w:rFonts w:eastAsia="Times New Roman"/>
          <w:lang w:val="uk-UA" w:eastAsia="ru-RU"/>
        </w:rPr>
      </w:pPr>
      <w:r w:rsidRPr="00FF0BB8">
        <w:rPr>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E5B90" w:rsidRPr="00FF0BB8" w:rsidRDefault="009E5B90" w:rsidP="009E5B90">
      <w:pPr>
        <w:shd w:val="clear" w:color="auto" w:fill="FFFFFF"/>
        <w:tabs>
          <w:tab w:val="left" w:pos="284"/>
          <w:tab w:val="left" w:pos="1134"/>
        </w:tabs>
        <w:ind w:firstLine="709"/>
        <w:rPr>
          <w:rFonts w:eastAsia="Times New Roman"/>
          <w:lang w:val="uk-UA" w:eastAsia="ru-RU"/>
        </w:rPr>
      </w:pPr>
      <w:r w:rsidRPr="00FF0BB8">
        <w:rPr>
          <w:lang w:val="uk-UA"/>
        </w:rPr>
        <w:t>моніторинг та оптимізація соціально-психологічного середовища закладу освіти;</w:t>
      </w:r>
    </w:p>
    <w:p w:rsidR="009E5B90" w:rsidRPr="00FF0BB8" w:rsidRDefault="009E5B90" w:rsidP="009E5B90">
      <w:pPr>
        <w:shd w:val="clear" w:color="auto" w:fill="FFFFFF"/>
        <w:tabs>
          <w:tab w:val="left" w:pos="284"/>
          <w:tab w:val="left" w:pos="1134"/>
        </w:tabs>
        <w:ind w:firstLine="709"/>
        <w:rPr>
          <w:rFonts w:eastAsia="Times New Roman"/>
          <w:bCs/>
          <w:iCs/>
          <w:lang w:val="uk-UA"/>
        </w:rPr>
      </w:pPr>
      <w:r w:rsidRPr="00FF0BB8">
        <w:rPr>
          <w:lang w:val="uk-UA"/>
        </w:rPr>
        <w:t>створення необхідних умов для підвищення фахового кваліфікаційного рівня педагогічних працівників.</w:t>
      </w:r>
    </w:p>
    <w:p w:rsidR="009E5B90" w:rsidRPr="00FF0BB8" w:rsidRDefault="009E5B90" w:rsidP="009E5B90">
      <w:pPr>
        <w:ind w:firstLine="709"/>
        <w:rPr>
          <w:lang w:val="uk-UA"/>
        </w:rPr>
      </w:pPr>
      <w:r w:rsidRPr="00FF0BB8">
        <w:rPr>
          <w:lang w:val="uk-UA"/>
        </w:rPr>
        <w:t>На основі освітньої програми складено навчальний план, що конкретизує організацію освітнього процесу.</w:t>
      </w:r>
    </w:p>
    <w:p w:rsidR="00CE2FB5" w:rsidRDefault="00CE2FB5" w:rsidP="009E5B90">
      <w:pPr>
        <w:jc w:val="right"/>
        <w:rPr>
          <w:lang w:val="uk-UA"/>
        </w:rPr>
      </w:pPr>
    </w:p>
    <w:p w:rsidR="00CE2FB5" w:rsidRDefault="00CE2FB5" w:rsidP="009E5B90">
      <w:pPr>
        <w:jc w:val="right"/>
        <w:rPr>
          <w:lang w:val="uk-UA"/>
        </w:rPr>
      </w:pPr>
    </w:p>
    <w:p w:rsidR="00CE2FB5" w:rsidRDefault="00CE2FB5" w:rsidP="009E5B90">
      <w:pPr>
        <w:jc w:val="right"/>
        <w:rPr>
          <w:lang w:val="uk-UA"/>
        </w:rPr>
      </w:pPr>
    </w:p>
    <w:p w:rsidR="00CE2FB5" w:rsidRDefault="00CE2FB5" w:rsidP="009E5B90">
      <w:pPr>
        <w:jc w:val="right"/>
        <w:rPr>
          <w:lang w:val="uk-UA"/>
        </w:rPr>
      </w:pPr>
    </w:p>
    <w:p w:rsidR="00084D18" w:rsidRDefault="00084D18" w:rsidP="00084D18">
      <w:pPr>
        <w:rPr>
          <w:lang w:val="uk-UA"/>
        </w:rPr>
      </w:pPr>
    </w:p>
    <w:p w:rsidR="009E5B90" w:rsidRPr="00FF0BB8" w:rsidRDefault="009E5B90" w:rsidP="00084D18">
      <w:pPr>
        <w:rPr>
          <w:lang w:val="uk-UA"/>
        </w:rPr>
      </w:pPr>
      <w:r w:rsidRPr="00FF0BB8">
        <w:rPr>
          <w:lang w:val="uk-UA"/>
        </w:rPr>
        <w:t xml:space="preserve">                                                                                              </w:t>
      </w:r>
      <w:r>
        <w:rPr>
          <w:lang w:val="uk-UA"/>
        </w:rPr>
        <w:t xml:space="preserve">                              </w:t>
      </w:r>
      <w:r w:rsidRPr="00FF0BB8">
        <w:rPr>
          <w:lang w:val="uk-UA"/>
        </w:rPr>
        <w:t xml:space="preserve">                                                                                                                              </w:t>
      </w:r>
      <w:r w:rsidR="00084D18">
        <w:rPr>
          <w:lang w:val="uk-UA"/>
        </w:rPr>
        <w:t xml:space="preserve">                         </w:t>
      </w:r>
    </w:p>
    <w:p w:rsidR="00084D18" w:rsidRDefault="00084D18" w:rsidP="009E5B90">
      <w:pPr>
        <w:jc w:val="center"/>
        <w:rPr>
          <w:b/>
          <w:lang w:val="uk-UA"/>
        </w:rPr>
      </w:pPr>
      <w:r>
        <w:rPr>
          <w:lang w:val="uk-UA"/>
        </w:rPr>
        <w:lastRenderedPageBreak/>
        <w:t xml:space="preserve">                                                                                                               </w:t>
      </w:r>
      <w:r w:rsidRPr="00FF0BB8">
        <w:rPr>
          <w:lang w:val="uk-UA"/>
        </w:rPr>
        <w:t>Таблиця 1</w:t>
      </w:r>
    </w:p>
    <w:p w:rsidR="009E5B90" w:rsidRPr="00FF0BB8" w:rsidRDefault="009E5B90" w:rsidP="009E5B90">
      <w:pPr>
        <w:jc w:val="center"/>
        <w:rPr>
          <w:b/>
          <w:lang w:val="uk-UA"/>
        </w:rPr>
      </w:pPr>
      <w:r w:rsidRPr="00FF0BB8">
        <w:rPr>
          <w:b/>
          <w:lang w:val="uk-UA"/>
        </w:rPr>
        <w:t>Перелік навчальних програм</w:t>
      </w:r>
    </w:p>
    <w:p w:rsidR="009E5B90" w:rsidRPr="00FF0BB8" w:rsidRDefault="009E5B90" w:rsidP="009E5B90">
      <w:pPr>
        <w:jc w:val="center"/>
        <w:rPr>
          <w:b/>
          <w:lang w:val="uk-UA"/>
        </w:rPr>
      </w:pPr>
      <w:r w:rsidRPr="00FF0BB8">
        <w:rPr>
          <w:b/>
          <w:lang w:val="uk-UA"/>
        </w:rPr>
        <w:t>для учнів закладів загальної середньої освіти ІІ ступеня</w:t>
      </w:r>
    </w:p>
    <w:p w:rsidR="009E5B90" w:rsidRDefault="009E5B90" w:rsidP="009E5B90">
      <w:pPr>
        <w:jc w:val="center"/>
        <w:rPr>
          <w:b/>
          <w:lang w:val="uk-UA"/>
        </w:rPr>
      </w:pPr>
      <w:r w:rsidRPr="00FF0BB8">
        <w:rPr>
          <w:b/>
          <w:lang w:val="uk-UA"/>
        </w:rPr>
        <w:t xml:space="preserve">(затверджені наказами МОН від </w:t>
      </w:r>
      <w:r w:rsidRPr="00FF0BB8">
        <w:rPr>
          <w:rFonts w:eastAsia="Times New Roman"/>
          <w:b/>
          <w:lang w:val="uk-UA" w:eastAsia="uk-UA"/>
        </w:rPr>
        <w:t xml:space="preserve">07.06.2017 № 804 та від </w:t>
      </w:r>
      <w:r w:rsidRPr="00FF0BB8">
        <w:rPr>
          <w:b/>
          <w:lang w:val="uk-UA"/>
        </w:rPr>
        <w:t>23.10.2017</w:t>
      </w:r>
    </w:p>
    <w:p w:rsidR="009E5B90" w:rsidRPr="00FF0BB8" w:rsidRDefault="009E5B90" w:rsidP="009E5B90">
      <w:pPr>
        <w:jc w:val="center"/>
        <w:rPr>
          <w:b/>
          <w:lang w:val="uk-UA"/>
        </w:rPr>
      </w:pPr>
      <w:r w:rsidRPr="00FF0BB8">
        <w:rPr>
          <w:b/>
          <w:lang w:val="uk-UA"/>
        </w:rPr>
        <w:t xml:space="preserve"> № 1407</w:t>
      </w:r>
      <w:r w:rsidRPr="00FF0BB8">
        <w:rPr>
          <w:rFonts w:eastAsia="Times New Roman"/>
          <w:b/>
          <w:lang w:val="uk-UA" w:eastAsia="uk-UA"/>
        </w:rPr>
        <w:t>)</w:t>
      </w:r>
    </w:p>
    <w:p w:rsidR="009E5B90" w:rsidRPr="00FF0BB8" w:rsidRDefault="009E5B90" w:rsidP="009E5B90">
      <w:pPr>
        <w:rPr>
          <w:i/>
          <w:lang w:val="uk-UA"/>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8837"/>
      </w:tblGrid>
      <w:tr w:rsidR="009E5B90" w:rsidRPr="00FF0BB8" w:rsidTr="00243561">
        <w:trPr>
          <w:trHeight w:val="701"/>
        </w:trPr>
        <w:tc>
          <w:tcPr>
            <w:tcW w:w="803"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 п/п</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Назва навчальної програми</w:t>
            </w:r>
          </w:p>
        </w:tc>
      </w:tr>
      <w:tr w:rsidR="009E5B90" w:rsidRPr="00FF0BB8" w:rsidTr="00243561">
        <w:trPr>
          <w:trHeight w:val="47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contextualSpacing/>
              <w:rPr>
                <w:lang w:val="uk-UA"/>
              </w:rPr>
            </w:pPr>
            <w:r>
              <w:rPr>
                <w:lang w:val="uk-UA"/>
              </w:rPr>
              <w:t>1</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Українська мова</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9E5B90">
            <w:pPr>
              <w:numPr>
                <w:ilvl w:val="0"/>
                <w:numId w:val="1"/>
              </w:numPr>
              <w:ind w:left="0"/>
              <w:contextualSpacing/>
              <w:rPr>
                <w:lang w:val="uk-UA"/>
              </w:rPr>
            </w:pPr>
            <w:r>
              <w:rPr>
                <w:lang w:val="uk-UA"/>
              </w:rPr>
              <w:t>2</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Українська література</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9E5B90">
            <w:pPr>
              <w:numPr>
                <w:ilvl w:val="0"/>
                <w:numId w:val="1"/>
              </w:numPr>
              <w:ind w:left="0"/>
              <w:contextualSpacing/>
              <w:rPr>
                <w:lang w:val="uk-UA"/>
              </w:rPr>
            </w:pPr>
            <w:r>
              <w:rPr>
                <w:lang w:val="uk-UA"/>
              </w:rPr>
              <w:t>3</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Біологія</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9E5B90">
            <w:pPr>
              <w:numPr>
                <w:ilvl w:val="0"/>
                <w:numId w:val="1"/>
              </w:numPr>
              <w:ind w:left="0"/>
              <w:contextualSpacing/>
              <w:rPr>
                <w:lang w:val="uk-UA"/>
              </w:rPr>
            </w:pPr>
            <w:r>
              <w:rPr>
                <w:lang w:val="uk-UA"/>
              </w:rPr>
              <w:t>4</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Всесвітня історія</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9E5B90">
            <w:pPr>
              <w:numPr>
                <w:ilvl w:val="0"/>
                <w:numId w:val="1"/>
              </w:numPr>
              <w:ind w:left="0"/>
              <w:contextualSpacing/>
              <w:rPr>
                <w:lang w:val="uk-UA"/>
              </w:rPr>
            </w:pPr>
            <w:r>
              <w:rPr>
                <w:lang w:val="uk-UA"/>
              </w:rPr>
              <w:t>5</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Географія</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9E5B90">
            <w:pPr>
              <w:numPr>
                <w:ilvl w:val="0"/>
                <w:numId w:val="1"/>
              </w:numPr>
              <w:ind w:left="0"/>
              <w:contextualSpacing/>
              <w:rPr>
                <w:lang w:val="uk-UA"/>
              </w:rPr>
            </w:pPr>
            <w:r>
              <w:rPr>
                <w:lang w:val="uk-UA"/>
              </w:rPr>
              <w:t>6</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Зарубіжна література</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9E5B90">
            <w:pPr>
              <w:numPr>
                <w:ilvl w:val="0"/>
                <w:numId w:val="1"/>
              </w:numPr>
              <w:ind w:left="0"/>
              <w:contextualSpacing/>
              <w:rPr>
                <w:lang w:val="uk-UA"/>
              </w:rPr>
            </w:pPr>
            <w:r>
              <w:rPr>
                <w:lang w:val="uk-UA"/>
              </w:rPr>
              <w:t>7</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Інформатика</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9E5B90">
            <w:pPr>
              <w:numPr>
                <w:ilvl w:val="0"/>
                <w:numId w:val="1"/>
              </w:numPr>
              <w:ind w:left="0"/>
              <w:contextualSpacing/>
              <w:rPr>
                <w:lang w:val="uk-UA"/>
              </w:rPr>
            </w:pPr>
            <w:r>
              <w:rPr>
                <w:lang w:val="uk-UA"/>
              </w:rPr>
              <w:t>8</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Історія України</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9E5B90">
            <w:pPr>
              <w:numPr>
                <w:ilvl w:val="0"/>
                <w:numId w:val="1"/>
              </w:numPr>
              <w:ind w:left="0"/>
              <w:contextualSpacing/>
              <w:rPr>
                <w:lang w:val="uk-UA"/>
              </w:rPr>
            </w:pPr>
            <w:r>
              <w:rPr>
                <w:lang w:val="uk-UA"/>
              </w:rPr>
              <w:t>9</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Математика</w:t>
            </w:r>
          </w:p>
        </w:tc>
      </w:tr>
      <w:tr w:rsidR="009E5B90" w:rsidRPr="00FF0BB8" w:rsidTr="00243561">
        <w:trPr>
          <w:trHeight w:val="443"/>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contextualSpacing/>
              <w:rPr>
                <w:lang w:val="uk-UA"/>
              </w:rPr>
            </w:pPr>
            <w:r>
              <w:rPr>
                <w:lang w:val="uk-UA"/>
              </w:rPr>
              <w:t xml:space="preserve"> 10</w:t>
            </w:r>
          </w:p>
        </w:tc>
        <w:tc>
          <w:tcPr>
            <w:tcW w:w="8837"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rPr>
                <w:lang w:val="uk-UA"/>
              </w:rPr>
            </w:pPr>
            <w:r w:rsidRPr="00FF0BB8">
              <w:rPr>
                <w:lang w:val="uk-UA"/>
              </w:rPr>
              <w:t>Мистецтво</w:t>
            </w:r>
          </w:p>
        </w:tc>
      </w:tr>
      <w:tr w:rsidR="009E5B90" w:rsidRPr="00FF0BB8" w:rsidTr="00243561">
        <w:trPr>
          <w:trHeight w:val="407"/>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contextualSpacing/>
              <w:rPr>
                <w:lang w:val="uk-UA"/>
              </w:rPr>
            </w:pPr>
            <w:r>
              <w:rPr>
                <w:lang w:val="uk-UA"/>
              </w:rPr>
              <w:t>11</w:t>
            </w:r>
          </w:p>
        </w:tc>
        <w:tc>
          <w:tcPr>
            <w:tcW w:w="8837"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rPr>
                <w:lang w:val="uk-UA"/>
              </w:rPr>
            </w:pPr>
            <w:r w:rsidRPr="00FF0BB8">
              <w:rPr>
                <w:lang w:val="uk-UA"/>
              </w:rPr>
              <w:t>Основи здоров’я</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contextualSpacing/>
              <w:rPr>
                <w:lang w:val="uk-UA"/>
              </w:rPr>
            </w:pPr>
            <w:r>
              <w:rPr>
                <w:lang w:val="uk-UA"/>
              </w:rPr>
              <w:t>12</w:t>
            </w:r>
          </w:p>
        </w:tc>
        <w:tc>
          <w:tcPr>
            <w:tcW w:w="8837"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rPr>
                <w:lang w:val="uk-UA"/>
              </w:rPr>
            </w:pPr>
            <w:r w:rsidRPr="00FF0BB8">
              <w:rPr>
                <w:lang w:val="uk-UA"/>
              </w:rPr>
              <w:t>Природознавство</w:t>
            </w:r>
          </w:p>
        </w:tc>
      </w:tr>
      <w:tr w:rsidR="009E5B90" w:rsidRPr="00FF0BB8" w:rsidTr="00243561">
        <w:trPr>
          <w:trHeight w:val="433"/>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contextualSpacing/>
              <w:rPr>
                <w:lang w:val="uk-UA"/>
              </w:rPr>
            </w:pPr>
            <w:r>
              <w:rPr>
                <w:lang w:val="uk-UA"/>
              </w:rPr>
              <w:t>13</w:t>
            </w:r>
          </w:p>
        </w:tc>
        <w:tc>
          <w:tcPr>
            <w:tcW w:w="8837"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rPr>
                <w:lang w:val="uk-UA"/>
              </w:rPr>
            </w:pPr>
            <w:r w:rsidRPr="00FF0BB8">
              <w:rPr>
                <w:lang w:val="uk-UA"/>
              </w:rPr>
              <w:t>Трудове навчання</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contextualSpacing/>
              <w:rPr>
                <w:lang w:val="uk-UA"/>
              </w:rPr>
            </w:pPr>
            <w:r>
              <w:rPr>
                <w:lang w:val="uk-UA"/>
              </w:rPr>
              <w:t>14</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Фізика</w:t>
            </w:r>
          </w:p>
        </w:tc>
      </w:tr>
      <w:tr w:rsidR="009E5B90" w:rsidRPr="00FF0BB8" w:rsidTr="00243561">
        <w:trPr>
          <w:trHeight w:val="446"/>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contextualSpacing/>
              <w:rPr>
                <w:lang w:val="uk-UA"/>
              </w:rPr>
            </w:pPr>
            <w:r>
              <w:rPr>
                <w:lang w:val="uk-UA"/>
              </w:rPr>
              <w:t>15</w:t>
            </w:r>
          </w:p>
        </w:tc>
        <w:tc>
          <w:tcPr>
            <w:tcW w:w="8837"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rPr>
                <w:lang w:val="uk-UA"/>
              </w:rPr>
            </w:pPr>
            <w:r w:rsidRPr="00FF0BB8">
              <w:rPr>
                <w:lang w:val="uk-UA"/>
              </w:rPr>
              <w:t>Фізична культура</w:t>
            </w:r>
          </w:p>
        </w:tc>
      </w:tr>
      <w:tr w:rsidR="009E5B90" w:rsidRPr="00FF0BB8" w:rsidTr="00243561">
        <w:trPr>
          <w:trHeight w:val="410"/>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contextualSpacing/>
              <w:rPr>
                <w:lang w:val="uk-UA"/>
              </w:rPr>
            </w:pPr>
            <w:r>
              <w:rPr>
                <w:lang w:val="uk-UA"/>
              </w:rPr>
              <w:t>16</w:t>
            </w:r>
          </w:p>
        </w:tc>
        <w:tc>
          <w:tcPr>
            <w:tcW w:w="8837" w:type="dxa"/>
            <w:tcBorders>
              <w:top w:val="single" w:sz="4" w:space="0" w:color="auto"/>
              <w:left w:val="single" w:sz="4" w:space="0" w:color="auto"/>
              <w:bottom w:val="single" w:sz="4" w:space="0" w:color="auto"/>
              <w:right w:val="single" w:sz="4" w:space="0" w:color="auto"/>
            </w:tcBorders>
            <w:hideMark/>
          </w:tcPr>
          <w:p w:rsidR="009E5B90" w:rsidRPr="00FF0BB8" w:rsidRDefault="009E5B90" w:rsidP="00243561">
            <w:pPr>
              <w:rPr>
                <w:lang w:val="uk-UA"/>
              </w:rPr>
            </w:pPr>
            <w:r w:rsidRPr="00FF0BB8">
              <w:rPr>
                <w:lang w:val="uk-UA"/>
              </w:rPr>
              <w:t>Хімія</w:t>
            </w:r>
          </w:p>
        </w:tc>
      </w:tr>
      <w:tr w:rsidR="009E5B90" w:rsidRPr="00FF0BB8" w:rsidTr="00243561">
        <w:trPr>
          <w:trHeight w:val="395"/>
        </w:trPr>
        <w:tc>
          <w:tcPr>
            <w:tcW w:w="803" w:type="dxa"/>
            <w:tcBorders>
              <w:top w:val="single" w:sz="4" w:space="0" w:color="auto"/>
              <w:left w:val="single" w:sz="4" w:space="0" w:color="auto"/>
              <w:bottom w:val="single" w:sz="4" w:space="0" w:color="auto"/>
              <w:right w:val="single" w:sz="4" w:space="0" w:color="auto"/>
            </w:tcBorders>
          </w:tcPr>
          <w:p w:rsidR="009E5B90" w:rsidRPr="00FF0BB8" w:rsidRDefault="009E5B90" w:rsidP="00243561">
            <w:pPr>
              <w:contextualSpacing/>
              <w:rPr>
                <w:lang w:val="uk-UA"/>
              </w:rPr>
            </w:pPr>
            <w:r>
              <w:rPr>
                <w:lang w:val="uk-UA"/>
              </w:rPr>
              <w:t>17</w:t>
            </w:r>
          </w:p>
        </w:tc>
        <w:tc>
          <w:tcPr>
            <w:tcW w:w="8837" w:type="dxa"/>
            <w:tcBorders>
              <w:top w:val="single" w:sz="4" w:space="0" w:color="auto"/>
              <w:left w:val="single" w:sz="4" w:space="0" w:color="auto"/>
              <w:bottom w:val="single" w:sz="4" w:space="0" w:color="auto"/>
              <w:right w:val="single" w:sz="4" w:space="0" w:color="auto"/>
            </w:tcBorders>
          </w:tcPr>
          <w:p w:rsidR="009E5B90" w:rsidRPr="00FF0BB8" w:rsidRDefault="00CE2FB5" w:rsidP="00243561">
            <w:pPr>
              <w:rPr>
                <w:lang w:val="uk-UA"/>
              </w:rPr>
            </w:pPr>
            <w:r>
              <w:rPr>
                <w:lang w:val="uk-UA"/>
              </w:rPr>
              <w:t xml:space="preserve"> </w:t>
            </w:r>
            <w:r w:rsidRPr="00FF0BB8">
              <w:rPr>
                <w:lang w:val="uk-UA"/>
              </w:rPr>
              <w:t>Англійська мова</w:t>
            </w:r>
          </w:p>
        </w:tc>
      </w:tr>
    </w:tbl>
    <w:p w:rsidR="009E5B90" w:rsidRPr="00FF0BB8" w:rsidRDefault="009E5B90" w:rsidP="009E5B90">
      <w:pPr>
        <w:ind w:firstLine="709"/>
        <w:rPr>
          <w:lang w:val="uk-UA"/>
        </w:rPr>
      </w:pPr>
    </w:p>
    <w:p w:rsidR="00CE2FB5" w:rsidRDefault="009E5B90" w:rsidP="009E5B90">
      <w:pPr>
        <w:ind w:firstLine="709"/>
        <w:rPr>
          <w:lang w:val="uk-UA"/>
        </w:rPr>
      </w:pPr>
      <w:r>
        <w:rPr>
          <w:lang w:val="uk-UA"/>
        </w:rPr>
        <w:t xml:space="preserve">                                                                                       </w:t>
      </w:r>
    </w:p>
    <w:p w:rsidR="00CE2FB5" w:rsidRDefault="00CE2FB5" w:rsidP="009E5B90">
      <w:pPr>
        <w:ind w:firstLine="709"/>
        <w:rPr>
          <w:lang w:val="uk-UA"/>
        </w:rPr>
      </w:pPr>
    </w:p>
    <w:p w:rsidR="00CE2FB5" w:rsidRDefault="00CE2FB5" w:rsidP="009E5B90">
      <w:pPr>
        <w:ind w:firstLine="709"/>
        <w:rPr>
          <w:lang w:val="uk-UA"/>
        </w:rPr>
      </w:pPr>
    </w:p>
    <w:p w:rsidR="00CE2FB5" w:rsidRDefault="00CE2FB5" w:rsidP="009E5B90">
      <w:pPr>
        <w:ind w:firstLine="709"/>
        <w:rPr>
          <w:lang w:val="uk-UA"/>
        </w:rPr>
      </w:pPr>
    </w:p>
    <w:p w:rsidR="00CE2FB5" w:rsidRDefault="00CE2FB5" w:rsidP="009E5B90">
      <w:pPr>
        <w:ind w:firstLine="709"/>
        <w:rPr>
          <w:lang w:val="uk-UA"/>
        </w:rPr>
      </w:pPr>
    </w:p>
    <w:p w:rsidR="00CE2FB5" w:rsidRDefault="00CE2FB5" w:rsidP="009E5B90">
      <w:pPr>
        <w:ind w:firstLine="709"/>
        <w:rPr>
          <w:lang w:val="uk-UA"/>
        </w:rPr>
      </w:pPr>
    </w:p>
    <w:p w:rsidR="00CE2FB5" w:rsidRDefault="00CE2FB5" w:rsidP="009E5B90">
      <w:pPr>
        <w:ind w:firstLine="709"/>
        <w:rPr>
          <w:lang w:val="uk-UA"/>
        </w:rPr>
      </w:pPr>
    </w:p>
    <w:p w:rsidR="00CE2FB5" w:rsidRDefault="00CE2FB5" w:rsidP="009E5B90">
      <w:pPr>
        <w:ind w:firstLine="709"/>
        <w:rPr>
          <w:lang w:val="uk-UA"/>
        </w:rPr>
      </w:pPr>
    </w:p>
    <w:p w:rsidR="00CE2FB5" w:rsidRDefault="00CE2FB5" w:rsidP="009E5B90">
      <w:pPr>
        <w:ind w:firstLine="709"/>
        <w:rPr>
          <w:lang w:val="uk-UA"/>
        </w:rPr>
      </w:pPr>
    </w:p>
    <w:p w:rsidR="00CE2FB5" w:rsidRDefault="00CE2FB5" w:rsidP="009E5B90">
      <w:pPr>
        <w:ind w:firstLine="709"/>
        <w:rPr>
          <w:lang w:val="uk-UA"/>
        </w:rPr>
      </w:pPr>
    </w:p>
    <w:p w:rsidR="00CE2FB5" w:rsidRDefault="00CE2FB5" w:rsidP="009E5B90">
      <w:pPr>
        <w:ind w:firstLine="709"/>
        <w:rPr>
          <w:lang w:val="uk-UA"/>
        </w:rPr>
      </w:pPr>
    </w:p>
    <w:p w:rsidR="00CE2FB5" w:rsidRDefault="00CE2FB5" w:rsidP="009E5B90">
      <w:pPr>
        <w:ind w:firstLine="709"/>
        <w:rPr>
          <w:lang w:val="uk-UA"/>
        </w:rPr>
      </w:pPr>
    </w:p>
    <w:p w:rsidR="00084D18" w:rsidRDefault="00084D18" w:rsidP="009E5B90">
      <w:pPr>
        <w:ind w:firstLine="709"/>
        <w:rPr>
          <w:lang w:val="uk-UA"/>
        </w:rPr>
      </w:pPr>
    </w:p>
    <w:p w:rsidR="00CE2FB5" w:rsidRDefault="00CE2FB5" w:rsidP="009E5B90">
      <w:pPr>
        <w:ind w:firstLine="709"/>
        <w:rPr>
          <w:lang w:val="uk-UA"/>
        </w:rPr>
      </w:pPr>
    </w:p>
    <w:p w:rsidR="00CE2FB5" w:rsidRDefault="00CE2FB5" w:rsidP="009E5B90">
      <w:pPr>
        <w:ind w:firstLine="709"/>
        <w:rPr>
          <w:lang w:val="uk-UA"/>
        </w:rPr>
      </w:pPr>
    </w:p>
    <w:p w:rsidR="009E5B90" w:rsidRDefault="00CE2FB5" w:rsidP="009E5B90">
      <w:pPr>
        <w:ind w:firstLine="709"/>
        <w:rPr>
          <w:lang w:val="uk-UA"/>
        </w:rPr>
      </w:pPr>
      <w:r>
        <w:rPr>
          <w:lang w:val="uk-UA"/>
        </w:rPr>
        <w:lastRenderedPageBreak/>
        <w:t xml:space="preserve">                                                                                                    </w:t>
      </w:r>
      <w:r w:rsidR="009E5B90">
        <w:rPr>
          <w:lang w:val="uk-UA"/>
        </w:rPr>
        <w:t xml:space="preserve">          Таблиця 2</w:t>
      </w:r>
    </w:p>
    <w:p w:rsidR="009E5B90" w:rsidRPr="007B626B" w:rsidRDefault="009E5B90" w:rsidP="009E5B90">
      <w:pPr>
        <w:pStyle w:val="2"/>
        <w:rPr>
          <w:b/>
          <w:i/>
        </w:rPr>
      </w:pPr>
      <w:r w:rsidRPr="007B626B">
        <w:rPr>
          <w:b/>
        </w:rPr>
        <w:t>Навчальний план</w:t>
      </w:r>
    </w:p>
    <w:p w:rsidR="009E5B90" w:rsidRDefault="00CE2FB5" w:rsidP="009E5B90">
      <w:pPr>
        <w:jc w:val="center"/>
        <w:rPr>
          <w:b/>
          <w:lang w:val="uk-UA"/>
        </w:rPr>
      </w:pPr>
      <w:r>
        <w:rPr>
          <w:b/>
          <w:lang w:val="uk-UA"/>
        </w:rPr>
        <w:t xml:space="preserve">для  учнів </w:t>
      </w:r>
      <w:r w:rsidR="005B34B7">
        <w:rPr>
          <w:b/>
          <w:lang w:val="uk-UA"/>
        </w:rPr>
        <w:t>8</w:t>
      </w:r>
      <w:r w:rsidR="009E5B90" w:rsidRPr="007B626B">
        <w:rPr>
          <w:b/>
          <w:lang w:val="uk-UA"/>
        </w:rPr>
        <w:t>-9 класів з українською мовою навчання</w:t>
      </w:r>
    </w:p>
    <w:tbl>
      <w:tblPr>
        <w:tblpPr w:leftFromText="180" w:rightFromText="180" w:vertAnchor="text" w:horzAnchor="margin" w:tblpX="535" w:tblpY="203"/>
        <w:tblW w:w="8760" w:type="dxa"/>
        <w:tblLayout w:type="fixed"/>
        <w:tblCellMar>
          <w:left w:w="113" w:type="dxa"/>
        </w:tblCellMar>
        <w:tblLook w:val="0000" w:firstRow="0" w:lastRow="0" w:firstColumn="0" w:lastColumn="0" w:noHBand="0" w:noVBand="0"/>
      </w:tblPr>
      <w:tblGrid>
        <w:gridCol w:w="1892"/>
        <w:gridCol w:w="3117"/>
        <w:gridCol w:w="1908"/>
        <w:gridCol w:w="1843"/>
      </w:tblGrid>
      <w:tr w:rsidR="005B34B7" w:rsidRPr="00C42E81" w:rsidTr="005B34B7">
        <w:trPr>
          <w:trHeight w:val="330"/>
        </w:trPr>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b/>
                <w:bCs/>
                <w:color w:val="00000A"/>
                <w:lang w:val="uk-UA"/>
              </w:rPr>
            </w:pPr>
            <w:r w:rsidRPr="00C42E81">
              <w:rPr>
                <w:b/>
                <w:bCs/>
                <w:color w:val="00000A"/>
                <w:lang w:val="uk-UA"/>
              </w:rPr>
              <w:t>Освітні галузі</w:t>
            </w: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b/>
                <w:bCs/>
                <w:color w:val="00000A"/>
                <w:lang w:val="uk-UA"/>
              </w:rPr>
            </w:pPr>
            <w:r w:rsidRPr="00C42E81">
              <w:rPr>
                <w:b/>
                <w:bCs/>
                <w:color w:val="00000A"/>
                <w:lang w:val="uk-UA"/>
              </w:rPr>
              <w:t>Предмети</w:t>
            </w:r>
          </w:p>
        </w:tc>
        <w:tc>
          <w:tcPr>
            <w:tcW w:w="3751" w:type="dxa"/>
            <w:gridSpan w:val="2"/>
            <w:tcBorders>
              <w:top w:val="single" w:sz="4" w:space="0" w:color="auto"/>
              <w:bottom w:val="single" w:sz="4" w:space="0" w:color="auto"/>
              <w:right w:val="single" w:sz="4" w:space="0" w:color="auto"/>
            </w:tcBorders>
            <w:shd w:val="clear" w:color="auto" w:fill="auto"/>
          </w:tcPr>
          <w:p w:rsidR="005B34B7" w:rsidRDefault="005B34B7" w:rsidP="005B34B7">
            <w:pPr>
              <w:spacing w:after="160" w:line="259" w:lineRule="auto"/>
              <w:jc w:val="left"/>
              <w:rPr>
                <w:b/>
                <w:lang w:val="uk-UA"/>
              </w:rPr>
            </w:pPr>
            <w:r w:rsidRPr="00945B1B">
              <w:rPr>
                <w:b/>
                <w:lang w:val="uk-UA"/>
              </w:rPr>
              <w:t xml:space="preserve">Кількість годин на </w:t>
            </w:r>
          </w:p>
          <w:p w:rsidR="005B34B7" w:rsidRPr="00945B1B" w:rsidRDefault="005B34B7" w:rsidP="005B34B7">
            <w:pPr>
              <w:spacing w:after="160" w:line="259" w:lineRule="auto"/>
              <w:jc w:val="left"/>
              <w:rPr>
                <w:b/>
                <w:lang w:val="uk-UA"/>
              </w:rPr>
            </w:pPr>
            <w:r w:rsidRPr="00945B1B">
              <w:rPr>
                <w:b/>
                <w:lang w:val="uk-UA"/>
              </w:rPr>
              <w:t>тиждень у класах</w:t>
            </w:r>
          </w:p>
        </w:tc>
      </w:tr>
      <w:tr w:rsidR="005B34B7" w:rsidRPr="00C42E81" w:rsidTr="005B34B7">
        <w:trPr>
          <w:trHeight w:val="300"/>
        </w:trPr>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b/>
                <w:bCs/>
                <w:color w:val="00000A"/>
                <w:lang w:val="uk-UA"/>
              </w:rPr>
            </w:pPr>
          </w:p>
        </w:tc>
        <w:tc>
          <w:tcPr>
            <w:tcW w:w="3117"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b/>
                <w:bCs/>
                <w:color w:val="00000A"/>
                <w:lang w:val="uk-UA"/>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b/>
                <w:bCs/>
                <w:color w:val="00000A"/>
                <w:lang w:val="uk-UA"/>
              </w:rPr>
            </w:pPr>
            <w:r w:rsidRPr="00C42E81">
              <w:rPr>
                <w:b/>
                <w:bCs/>
                <w:color w:val="00000A"/>
                <w:lang w:val="uk-U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b/>
                <w:bCs/>
                <w:color w:val="00000A"/>
                <w:lang w:val="uk-UA"/>
              </w:rPr>
              <w:t>9</w:t>
            </w:r>
          </w:p>
        </w:tc>
      </w:tr>
      <w:tr w:rsidR="005B34B7" w:rsidRPr="00C42E81" w:rsidTr="005B34B7">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Мови і літератури</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 xml:space="preserve">Українська мова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2</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Українська література</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2</w:t>
            </w:r>
          </w:p>
        </w:tc>
      </w:tr>
      <w:tr w:rsidR="005B34B7" w:rsidRPr="00C42E81" w:rsidTr="005B34B7">
        <w:trPr>
          <w:trHeight w:val="501"/>
        </w:trPr>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Іноземна мова:</w:t>
            </w:r>
          </w:p>
          <w:p w:rsidR="005B34B7" w:rsidRPr="00C42E81" w:rsidRDefault="005B34B7" w:rsidP="005B34B7">
            <w:pPr>
              <w:spacing w:line="192" w:lineRule="auto"/>
              <w:rPr>
                <w:color w:val="00000A"/>
                <w:lang w:val="uk-UA"/>
              </w:rPr>
            </w:pPr>
            <w:r w:rsidRPr="00C42E81">
              <w:rPr>
                <w:color w:val="00000A"/>
                <w:lang w:val="uk-UA"/>
              </w:rPr>
              <w:t>англійськ</w:t>
            </w:r>
            <w:r>
              <w:rPr>
                <w:color w:val="00000A"/>
                <w:lang w:val="uk-UA"/>
              </w:rPr>
              <w:t>а</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6D3FB8" w:rsidRDefault="005B34B7" w:rsidP="005B34B7">
            <w:pPr>
              <w:spacing w:line="192" w:lineRule="auto"/>
              <w:jc w:val="center"/>
              <w:rPr>
                <w:lang w:val="uk-UA"/>
              </w:rPr>
            </w:pPr>
          </w:p>
          <w:p w:rsidR="005B34B7" w:rsidRPr="006D3FB8" w:rsidRDefault="005B34B7" w:rsidP="005B34B7">
            <w:pPr>
              <w:spacing w:line="192" w:lineRule="auto"/>
              <w:jc w:val="center"/>
              <w:rPr>
                <w:lang w:val="uk-UA"/>
              </w:rPr>
            </w:pPr>
            <w:r>
              <w:rPr>
                <w:lang w:val="uk-UA"/>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6D3FB8" w:rsidRDefault="005B34B7" w:rsidP="005B34B7">
            <w:pPr>
              <w:spacing w:line="192" w:lineRule="auto"/>
              <w:jc w:val="center"/>
              <w:rPr>
                <w:lang w:val="uk-UA"/>
              </w:rPr>
            </w:pPr>
          </w:p>
          <w:p w:rsidR="005B34B7" w:rsidRPr="006D3FB8" w:rsidRDefault="005B34B7" w:rsidP="005B34B7">
            <w:pPr>
              <w:spacing w:line="192" w:lineRule="auto"/>
              <w:jc w:val="center"/>
              <w:rPr>
                <w:lang w:val="uk-UA"/>
              </w:rPr>
            </w:pPr>
            <w:r>
              <w:rPr>
                <w:lang w:val="uk-UA"/>
              </w:rPr>
              <w:t>3</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Зарубіжна література</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2</w:t>
            </w:r>
          </w:p>
        </w:tc>
      </w:tr>
      <w:tr w:rsidR="005B34B7" w:rsidRPr="00C42E81" w:rsidTr="005B34B7">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Суспільство -знавство</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Історія України</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1,5</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Всесвітня історія</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1</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 xml:space="preserve">Основи правознавства </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1</w:t>
            </w:r>
          </w:p>
        </w:tc>
      </w:tr>
      <w:tr w:rsidR="005B34B7" w:rsidRPr="00C42E81" w:rsidTr="005B34B7">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Мистецтво*</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Музичне мистецтво</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Образотворче мистецтво</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Мистецтво</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1</w:t>
            </w:r>
          </w:p>
        </w:tc>
      </w:tr>
      <w:tr w:rsidR="005B34B7" w:rsidRPr="00C42E81" w:rsidTr="005B34B7">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Математика</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Математика</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Алгебра</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2</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Геометрія</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2</w:t>
            </w:r>
          </w:p>
        </w:tc>
      </w:tr>
      <w:tr w:rsidR="005B34B7" w:rsidRPr="00C42E81" w:rsidTr="005B34B7">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Природо-знавство</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Біологія</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2</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Географія</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1,5</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Фізика</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3</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Хімія</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2</w:t>
            </w:r>
          </w:p>
        </w:tc>
      </w:tr>
      <w:tr w:rsidR="005B34B7" w:rsidRPr="00C42E81" w:rsidTr="005B34B7">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Технології</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Трудове навчання</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1</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Інформатика</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2</w:t>
            </w:r>
          </w:p>
        </w:tc>
      </w:tr>
      <w:tr w:rsidR="005B34B7" w:rsidRPr="00C42E81" w:rsidTr="005B34B7">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Здоров’я і фізична культура</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Основи здоров’я</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1</w:t>
            </w:r>
          </w:p>
        </w:tc>
      </w:tr>
      <w:tr w:rsidR="005B34B7" w:rsidRPr="00C42E81" w:rsidTr="005B34B7">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Фізична культура**</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3</w:t>
            </w:r>
          </w:p>
        </w:tc>
      </w:tr>
      <w:tr w:rsidR="005B34B7" w:rsidRPr="00C42E81" w:rsidTr="005B34B7">
        <w:tc>
          <w:tcPr>
            <w:tcW w:w="5009" w:type="dxa"/>
            <w:gridSpan w:val="2"/>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color w:val="00000A"/>
                <w:lang w:val="uk-UA"/>
              </w:rPr>
              <w:t>Разом</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Pr>
                <w:color w:val="00000A"/>
                <w:lang w:val="uk-UA"/>
              </w:rPr>
              <w:t>28</w:t>
            </w:r>
            <w:r w:rsidRPr="00C42E81">
              <w:rPr>
                <w:color w:val="00000A"/>
                <w:lang w:val="uk-UA"/>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Pr>
                <w:color w:val="00000A"/>
                <w:lang w:val="uk-UA"/>
              </w:rPr>
              <w:t>30</w:t>
            </w:r>
            <w:r w:rsidRPr="00C42E81">
              <w:rPr>
                <w:color w:val="00000A"/>
                <w:lang w:val="uk-UA"/>
              </w:rPr>
              <w:t>+3</w:t>
            </w:r>
          </w:p>
        </w:tc>
      </w:tr>
      <w:tr w:rsidR="005B34B7" w:rsidRPr="00C42E81" w:rsidTr="005B34B7">
        <w:tc>
          <w:tcPr>
            <w:tcW w:w="5009" w:type="dxa"/>
            <w:gridSpan w:val="2"/>
            <w:tcBorders>
              <w:top w:val="single" w:sz="4" w:space="0" w:color="000000"/>
              <w:left w:val="single" w:sz="4" w:space="0" w:color="000000"/>
              <w:bottom w:val="single" w:sz="4" w:space="0" w:color="000000"/>
              <w:right w:val="single" w:sz="4" w:space="0" w:color="000000"/>
            </w:tcBorders>
            <w:shd w:val="clear" w:color="auto" w:fill="auto"/>
          </w:tcPr>
          <w:p w:rsidR="005B34B7" w:rsidRPr="007B3C36" w:rsidRDefault="005B34B7" w:rsidP="005B34B7">
            <w:pPr>
              <w:spacing w:line="192" w:lineRule="auto"/>
              <w:rPr>
                <w:color w:val="00000A"/>
                <w:lang w:val="uk-UA"/>
              </w:rPr>
            </w:pPr>
            <w:r w:rsidRPr="007B3C36">
              <w:rPr>
                <w:color w:val="00000A"/>
                <w:lang w:val="uk-UA"/>
              </w:rPr>
              <w:t>Додатковий час на предмети, факультативи, індивідуальні заняття та консультації</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Pr>
                <w:color w:val="00000A"/>
                <w:lang w:val="uk-UA"/>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Pr>
                <w:color w:val="00000A"/>
                <w:lang w:val="uk-UA"/>
              </w:rPr>
              <w:t>3</w:t>
            </w:r>
          </w:p>
        </w:tc>
      </w:tr>
      <w:tr w:rsidR="005B34B7" w:rsidRPr="00C42E81" w:rsidTr="005B34B7">
        <w:tc>
          <w:tcPr>
            <w:tcW w:w="5009" w:type="dxa"/>
            <w:gridSpan w:val="2"/>
            <w:tcBorders>
              <w:top w:val="single" w:sz="4" w:space="0" w:color="000000"/>
              <w:left w:val="single" w:sz="4" w:space="0" w:color="000000"/>
              <w:bottom w:val="single" w:sz="4" w:space="0" w:color="000000"/>
              <w:right w:val="single" w:sz="4" w:space="0" w:color="000000"/>
            </w:tcBorders>
            <w:shd w:val="clear" w:color="auto" w:fill="auto"/>
          </w:tcPr>
          <w:p w:rsidR="005B34B7" w:rsidRPr="007B3C36" w:rsidRDefault="005B34B7" w:rsidP="005B34B7">
            <w:pPr>
              <w:spacing w:line="192" w:lineRule="auto"/>
              <w:rPr>
                <w:color w:val="00000A"/>
                <w:lang w:val="uk-UA"/>
              </w:rPr>
            </w:pPr>
            <w:r w:rsidRPr="007B3C36">
              <w:rPr>
                <w:color w:val="00000A"/>
                <w:lang w:val="uk-UA"/>
              </w:rPr>
              <w:t>Гранично допустиме навчальне навантаження</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rPr>
                <w:color w:val="00000A"/>
                <w:lang w:val="uk-UA"/>
              </w:rPr>
            </w:pPr>
            <w:r w:rsidRPr="00C42E81">
              <w:rPr>
                <w:color w:val="00000A"/>
                <w:lang w:val="uk-UA"/>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jc w:val="center"/>
            </w:pPr>
            <w:r w:rsidRPr="00C42E81">
              <w:rPr>
                <w:color w:val="00000A"/>
                <w:lang w:val="uk-UA"/>
              </w:rPr>
              <w:t>33</w:t>
            </w:r>
          </w:p>
        </w:tc>
      </w:tr>
      <w:tr w:rsidR="005B34B7" w:rsidRPr="00C42E81" w:rsidTr="005B34B7">
        <w:tc>
          <w:tcPr>
            <w:tcW w:w="5009" w:type="dxa"/>
            <w:gridSpan w:val="2"/>
            <w:tcBorders>
              <w:top w:val="single" w:sz="4" w:space="0" w:color="000000"/>
              <w:left w:val="single" w:sz="4" w:space="0" w:color="000000"/>
              <w:bottom w:val="single" w:sz="4" w:space="0" w:color="000000"/>
              <w:right w:val="single" w:sz="4" w:space="0" w:color="000000"/>
            </w:tcBorders>
            <w:shd w:val="clear" w:color="auto" w:fill="auto"/>
          </w:tcPr>
          <w:p w:rsidR="005B34B7" w:rsidRPr="00C42E81" w:rsidRDefault="005B34B7" w:rsidP="005B34B7">
            <w:pPr>
              <w:spacing w:line="192" w:lineRule="auto"/>
              <w:rPr>
                <w:color w:val="00000A"/>
                <w:lang w:val="uk-UA"/>
              </w:rPr>
            </w:pPr>
            <w:r w:rsidRPr="00C42E81">
              <w:rPr>
                <w:b/>
                <w:bCs/>
                <w:color w:val="00000A"/>
                <w:lang w:val="uk-UA"/>
              </w:rPr>
              <w:t>Всього (без урахування поділу класів на групи)</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5B34B7" w:rsidRPr="00DA318C" w:rsidRDefault="005B34B7" w:rsidP="005B34B7">
            <w:pPr>
              <w:spacing w:line="192" w:lineRule="auto"/>
              <w:jc w:val="center"/>
              <w:rPr>
                <w:lang w:val="uk-UA"/>
              </w:rPr>
            </w:pPr>
            <w:r>
              <w:rPr>
                <w:lang w:val="uk-UA"/>
              </w:rPr>
              <w:t>31</w:t>
            </w:r>
            <w:r w:rsidRPr="00DA318C">
              <w:rPr>
                <w:lang w:val="uk-UA"/>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B34B7" w:rsidRPr="00DA318C" w:rsidRDefault="005B34B7" w:rsidP="005B34B7">
            <w:pPr>
              <w:spacing w:line="192" w:lineRule="auto"/>
              <w:jc w:val="center"/>
            </w:pPr>
            <w:r>
              <w:rPr>
                <w:lang w:val="uk-UA"/>
              </w:rPr>
              <w:t>33</w:t>
            </w:r>
            <w:r w:rsidRPr="00DA318C">
              <w:rPr>
                <w:lang w:val="uk-UA"/>
              </w:rPr>
              <w:t>+3</w:t>
            </w:r>
          </w:p>
        </w:tc>
      </w:tr>
    </w:tbl>
    <w:p w:rsidR="00CE2FB5" w:rsidRPr="007B626B" w:rsidRDefault="00CE2FB5" w:rsidP="009E5B90">
      <w:pPr>
        <w:jc w:val="center"/>
        <w:rPr>
          <w:b/>
          <w:lang w:val="uk-UA"/>
        </w:rPr>
      </w:pPr>
    </w:p>
    <w:p w:rsidR="009E5B90" w:rsidRPr="00A503BD" w:rsidRDefault="009E5B90" w:rsidP="009E5B90">
      <w:pPr>
        <w:pStyle w:val="a4"/>
        <w:rPr>
          <w:rFonts w:ascii="Times New Roman" w:hAnsi="Times New Roman"/>
          <w:b/>
          <w:sz w:val="24"/>
          <w:szCs w:val="24"/>
          <w:lang w:val="uk-UA"/>
        </w:rPr>
      </w:pPr>
      <w:r w:rsidRPr="00A503BD">
        <w:rPr>
          <w:rFonts w:ascii="Times New Roman" w:hAnsi="Times New Roman"/>
          <w:b/>
          <w:sz w:val="24"/>
          <w:szCs w:val="24"/>
          <w:lang w:val="uk-UA"/>
        </w:rPr>
        <w:t xml:space="preserve"> Примітка. </w:t>
      </w:r>
      <w:r w:rsidRPr="00A503BD">
        <w:rPr>
          <w:rFonts w:ascii="Times New Roman" w:hAnsi="Times New Roman"/>
          <w:sz w:val="24"/>
          <w:szCs w:val="24"/>
        </w:rPr>
        <w:t>Години фізичної культури не враховуються при визначенні гранично допустимого навчального навантаження учнів, але обов’язково фінансуються.</w:t>
      </w:r>
    </w:p>
    <w:p w:rsidR="009E5B90" w:rsidRPr="00FF0BB8" w:rsidRDefault="009E5B90" w:rsidP="009E5B90">
      <w:pPr>
        <w:rPr>
          <w:lang w:val="uk-UA"/>
        </w:rPr>
      </w:pPr>
    </w:p>
    <w:p w:rsidR="009E5B90" w:rsidRDefault="009E5B90" w:rsidP="009E5B90">
      <w:pPr>
        <w:pStyle w:val="a3"/>
        <w:spacing w:before="0" w:beforeAutospacing="0" w:after="0" w:afterAutospacing="0" w:line="360" w:lineRule="auto"/>
        <w:jc w:val="center"/>
        <w:rPr>
          <w:sz w:val="40"/>
          <w:szCs w:val="40"/>
          <w:lang w:val="uk-UA"/>
        </w:rPr>
      </w:pPr>
    </w:p>
    <w:p w:rsidR="009E5B90" w:rsidRDefault="009E5B90" w:rsidP="009E5B90">
      <w:pPr>
        <w:pStyle w:val="a3"/>
        <w:spacing w:before="0" w:beforeAutospacing="0" w:after="0" w:afterAutospacing="0" w:line="360" w:lineRule="auto"/>
        <w:jc w:val="center"/>
        <w:rPr>
          <w:b/>
          <w:bCs/>
          <w:color w:val="000000"/>
          <w:sz w:val="40"/>
          <w:szCs w:val="40"/>
          <w:lang w:val="uk-UA"/>
        </w:rPr>
      </w:pPr>
      <w:r>
        <w:rPr>
          <w:b/>
          <w:bCs/>
          <w:color w:val="000000"/>
          <w:sz w:val="40"/>
          <w:szCs w:val="40"/>
          <w:lang w:val="uk-UA"/>
        </w:rPr>
        <w:t xml:space="preserve"> </w:t>
      </w:r>
    </w:p>
    <w:p w:rsidR="00637C8B" w:rsidRDefault="00637C8B"/>
    <w:sectPr w:rsidR="00637C8B" w:rsidSect="00CE2FB5">
      <w:footerReference w:type="default" r:id="rId7"/>
      <w:pgSz w:w="11906" w:h="16838"/>
      <w:pgMar w:top="850" w:right="850" w:bottom="850" w:left="1417" w:header="567"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A8B" w:rsidRDefault="00034A8B" w:rsidP="00CE2FB5">
      <w:r>
        <w:separator/>
      </w:r>
    </w:p>
  </w:endnote>
  <w:endnote w:type="continuationSeparator" w:id="0">
    <w:p w:rsidR="00034A8B" w:rsidRDefault="00034A8B" w:rsidP="00CE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059988"/>
      <w:docPartObj>
        <w:docPartGallery w:val="Page Numbers (Bottom of Page)"/>
        <w:docPartUnique/>
      </w:docPartObj>
    </w:sdtPr>
    <w:sdtEndPr/>
    <w:sdtContent>
      <w:p w:rsidR="00CE2FB5" w:rsidRDefault="00CE2FB5">
        <w:pPr>
          <w:pStyle w:val="a7"/>
          <w:jc w:val="center"/>
        </w:pPr>
        <w:r>
          <w:fldChar w:fldCharType="begin"/>
        </w:r>
        <w:r>
          <w:instrText>PAGE   \* MERGEFORMAT</w:instrText>
        </w:r>
        <w:r>
          <w:fldChar w:fldCharType="separate"/>
        </w:r>
        <w:r w:rsidR="001F5FE7">
          <w:rPr>
            <w:noProof/>
          </w:rPr>
          <w:t>12</w:t>
        </w:r>
        <w:r>
          <w:fldChar w:fldCharType="end"/>
        </w:r>
      </w:p>
    </w:sdtContent>
  </w:sdt>
  <w:p w:rsidR="00CE2FB5" w:rsidRDefault="00CE2FB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A8B" w:rsidRDefault="00034A8B" w:rsidP="00CE2FB5">
      <w:r>
        <w:separator/>
      </w:r>
    </w:p>
  </w:footnote>
  <w:footnote w:type="continuationSeparator" w:id="0">
    <w:p w:rsidR="00034A8B" w:rsidRDefault="00034A8B" w:rsidP="00CE2F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1D3"/>
    <w:multiLevelType w:val="hybridMultilevel"/>
    <w:tmpl w:val="7B5052BE"/>
    <w:lvl w:ilvl="0" w:tplc="0422000F">
      <w:start w:val="1"/>
      <w:numFmt w:val="decimal"/>
      <w:lvlText w:val="%1."/>
      <w:lvlJc w:val="left"/>
      <w:pPr>
        <w:ind w:left="785"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90"/>
    <w:rsid w:val="00034A8B"/>
    <w:rsid w:val="00084D18"/>
    <w:rsid w:val="001F5FE7"/>
    <w:rsid w:val="005B34B7"/>
    <w:rsid w:val="0062062C"/>
    <w:rsid w:val="00637C8B"/>
    <w:rsid w:val="006B4962"/>
    <w:rsid w:val="007C5E9E"/>
    <w:rsid w:val="00832321"/>
    <w:rsid w:val="008F47A9"/>
    <w:rsid w:val="00945B1B"/>
    <w:rsid w:val="009E5B90"/>
    <w:rsid w:val="00AA4D85"/>
    <w:rsid w:val="00CE2F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2515"/>
  <w15:docId w15:val="{F6B80F8A-7F00-49F3-B6AA-C75EE782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B90"/>
    <w:pPr>
      <w:spacing w:after="0" w:line="240" w:lineRule="auto"/>
      <w:jc w:val="both"/>
    </w:pPr>
    <w:rPr>
      <w:rFonts w:ascii="Times New Roman" w:eastAsia="Calibri" w:hAnsi="Times New Roman" w:cs="Times New Roman"/>
      <w:sz w:val="28"/>
      <w:szCs w:val="28"/>
      <w:lang w:val="ru-RU"/>
    </w:rPr>
  </w:style>
  <w:style w:type="paragraph" w:styleId="2">
    <w:name w:val="heading 2"/>
    <w:basedOn w:val="a"/>
    <w:next w:val="a"/>
    <w:link w:val="20"/>
    <w:semiHidden/>
    <w:unhideWhenUsed/>
    <w:qFormat/>
    <w:rsid w:val="009E5B90"/>
    <w:pPr>
      <w:keepNext/>
      <w:jc w:val="center"/>
      <w:outlineLvl w:val="1"/>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5B90"/>
    <w:pPr>
      <w:spacing w:before="100" w:beforeAutospacing="1" w:after="100" w:afterAutospacing="1"/>
      <w:jc w:val="left"/>
    </w:pPr>
    <w:rPr>
      <w:rFonts w:eastAsia="Times New Roman"/>
      <w:sz w:val="24"/>
      <w:szCs w:val="24"/>
      <w:lang w:eastAsia="ru-RU"/>
    </w:rPr>
  </w:style>
  <w:style w:type="character" w:customStyle="1" w:styleId="20">
    <w:name w:val="Заголовок 2 Знак"/>
    <w:basedOn w:val="a0"/>
    <w:link w:val="2"/>
    <w:semiHidden/>
    <w:rsid w:val="009E5B90"/>
    <w:rPr>
      <w:rFonts w:ascii="Times New Roman" w:eastAsia="Times New Roman" w:hAnsi="Times New Roman" w:cs="Times New Roman"/>
      <w:sz w:val="28"/>
      <w:szCs w:val="28"/>
      <w:lang w:eastAsia="ru-RU"/>
    </w:rPr>
  </w:style>
  <w:style w:type="paragraph" w:styleId="a4">
    <w:name w:val="No Spacing"/>
    <w:uiPriority w:val="1"/>
    <w:qFormat/>
    <w:rsid w:val="009E5B90"/>
    <w:pPr>
      <w:spacing w:after="0" w:line="240" w:lineRule="auto"/>
    </w:pPr>
    <w:rPr>
      <w:rFonts w:ascii="Calibri" w:eastAsia="Times New Roman" w:hAnsi="Calibri" w:cs="Times New Roman"/>
      <w:lang w:val="ru-RU" w:eastAsia="ru-RU"/>
    </w:rPr>
  </w:style>
  <w:style w:type="paragraph" w:styleId="a5">
    <w:name w:val="header"/>
    <w:basedOn w:val="a"/>
    <w:link w:val="a6"/>
    <w:uiPriority w:val="99"/>
    <w:unhideWhenUsed/>
    <w:rsid w:val="00CE2FB5"/>
    <w:pPr>
      <w:tabs>
        <w:tab w:val="center" w:pos="4819"/>
        <w:tab w:val="right" w:pos="9639"/>
      </w:tabs>
    </w:pPr>
  </w:style>
  <w:style w:type="character" w:customStyle="1" w:styleId="a6">
    <w:name w:val="Верхний колонтитул Знак"/>
    <w:basedOn w:val="a0"/>
    <w:link w:val="a5"/>
    <w:uiPriority w:val="99"/>
    <w:rsid w:val="00CE2FB5"/>
    <w:rPr>
      <w:rFonts w:ascii="Times New Roman" w:eastAsia="Calibri" w:hAnsi="Times New Roman" w:cs="Times New Roman"/>
      <w:sz w:val="28"/>
      <w:szCs w:val="28"/>
      <w:lang w:val="ru-RU"/>
    </w:rPr>
  </w:style>
  <w:style w:type="paragraph" w:styleId="a7">
    <w:name w:val="footer"/>
    <w:basedOn w:val="a"/>
    <w:link w:val="a8"/>
    <w:uiPriority w:val="99"/>
    <w:unhideWhenUsed/>
    <w:rsid w:val="00CE2FB5"/>
    <w:pPr>
      <w:tabs>
        <w:tab w:val="center" w:pos="4819"/>
        <w:tab w:val="right" w:pos="9639"/>
      </w:tabs>
    </w:pPr>
  </w:style>
  <w:style w:type="character" w:customStyle="1" w:styleId="a8">
    <w:name w:val="Нижний колонтитул Знак"/>
    <w:basedOn w:val="a0"/>
    <w:link w:val="a7"/>
    <w:uiPriority w:val="99"/>
    <w:rsid w:val="00CE2FB5"/>
    <w:rPr>
      <w:rFonts w:ascii="Times New Roman" w:eastAsia="Calibri" w:hAnsi="Times New Roman" w:cs="Times New Roman"/>
      <w:sz w:val="28"/>
      <w:szCs w:val="28"/>
      <w:lang w:val="ru-RU"/>
    </w:rPr>
  </w:style>
  <w:style w:type="paragraph" w:styleId="a9">
    <w:name w:val="Balloon Text"/>
    <w:basedOn w:val="a"/>
    <w:link w:val="aa"/>
    <w:uiPriority w:val="99"/>
    <w:semiHidden/>
    <w:unhideWhenUsed/>
    <w:rsid w:val="001F5FE7"/>
    <w:rPr>
      <w:rFonts w:ascii="Segoe UI" w:hAnsi="Segoe UI" w:cs="Segoe UI"/>
      <w:sz w:val="18"/>
      <w:szCs w:val="18"/>
    </w:rPr>
  </w:style>
  <w:style w:type="character" w:customStyle="1" w:styleId="aa">
    <w:name w:val="Текст выноски Знак"/>
    <w:basedOn w:val="a0"/>
    <w:link w:val="a9"/>
    <w:uiPriority w:val="99"/>
    <w:semiHidden/>
    <w:rsid w:val="001F5FE7"/>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17196</Words>
  <Characters>9802</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2024-09-04T12:32:00Z</cp:lastPrinted>
  <dcterms:created xsi:type="dcterms:W3CDTF">2022-08-17T12:32:00Z</dcterms:created>
  <dcterms:modified xsi:type="dcterms:W3CDTF">2024-09-04T12:35:00Z</dcterms:modified>
</cp:coreProperties>
</file>